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C8" w:rsidRDefault="000C0949">
      <w:pPr>
        <w:pStyle w:val="34"/>
        <w:rPr>
          <w:sz w:val="24"/>
          <w:szCs w:val="24"/>
        </w:rPr>
      </w:pPr>
      <w:bookmarkStart w:id="0" w:name="_Toc382893318"/>
      <w:r>
        <w:rPr>
          <w:sz w:val="24"/>
          <w:szCs w:val="24"/>
        </w:rPr>
        <w:t xml:space="preserve">ДОГОВІР </w:t>
      </w:r>
      <w:r w:rsidR="003A5D91">
        <w:rPr>
          <w:sz w:val="24"/>
          <w:szCs w:val="24"/>
        </w:rPr>
        <w:t xml:space="preserve"> </w:t>
      </w:r>
      <w:r w:rsidR="001D50C8">
        <w:rPr>
          <w:sz w:val="24"/>
          <w:szCs w:val="24"/>
        </w:rPr>
        <w:t xml:space="preserve"> </w:t>
      </w:r>
    </w:p>
    <w:p w:rsidR="003A5D91" w:rsidRPr="00B176E3" w:rsidRDefault="003A5D91">
      <w:pPr>
        <w:pStyle w:val="34"/>
        <w:rPr>
          <w:sz w:val="20"/>
          <w:lang w:val="ru-RU"/>
        </w:rPr>
      </w:pPr>
      <w:r w:rsidRPr="00557C5E">
        <w:rPr>
          <w:sz w:val="20"/>
        </w:rPr>
        <w:t xml:space="preserve">ПРО НАДАННЯ </w:t>
      </w:r>
      <w:r w:rsidR="000C0949" w:rsidRPr="00557C5E">
        <w:rPr>
          <w:sz w:val="20"/>
        </w:rPr>
        <w:t xml:space="preserve">ПРАВОВОЇ ДОПОМОГИ </w:t>
      </w:r>
      <w:bookmarkEnd w:id="0"/>
      <w:r w:rsidR="008351C4" w:rsidRPr="00557C5E">
        <w:rPr>
          <w:sz w:val="20"/>
        </w:rPr>
        <w:t xml:space="preserve"> АДВОКАТ</w:t>
      </w:r>
      <w:r w:rsidR="004A24C1" w:rsidRPr="00557C5E">
        <w:rPr>
          <w:sz w:val="20"/>
        </w:rPr>
        <w:t>ОМ</w:t>
      </w:r>
      <w:r w:rsidR="00B176E3">
        <w:rPr>
          <w:sz w:val="20"/>
          <w:lang w:val="en-US"/>
        </w:rPr>
        <w:t xml:space="preserve"> </w:t>
      </w:r>
    </w:p>
    <w:tbl>
      <w:tblPr>
        <w:tblW w:w="8856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3A5D91" w:rsidRPr="0017623D">
        <w:trPr>
          <w:trHeight w:val="317"/>
        </w:trPr>
        <w:tc>
          <w:tcPr>
            <w:tcW w:w="4428" w:type="dxa"/>
          </w:tcPr>
          <w:p w:rsidR="003A5D91" w:rsidRPr="0017623D" w:rsidRDefault="003A5D91">
            <w:pPr>
              <w:ind w:firstLine="567"/>
              <w:jc w:val="center"/>
              <w:rPr>
                <w:snapToGrid w:val="0"/>
                <w:color w:val="000000"/>
                <w:lang w:val="uk-UA"/>
              </w:rPr>
            </w:pPr>
            <w:r w:rsidRPr="0017623D">
              <w:rPr>
                <w:snapToGrid w:val="0"/>
                <w:color w:val="000000"/>
                <w:lang w:val="uk-UA"/>
              </w:rPr>
              <w:t>м. Київ</w:t>
            </w:r>
          </w:p>
        </w:tc>
        <w:tc>
          <w:tcPr>
            <w:tcW w:w="4428" w:type="dxa"/>
          </w:tcPr>
          <w:p w:rsidR="003A5D91" w:rsidRPr="0017623D" w:rsidRDefault="003A5D91" w:rsidP="0060593F">
            <w:pPr>
              <w:ind w:firstLine="567"/>
              <w:jc w:val="center"/>
              <w:rPr>
                <w:snapToGrid w:val="0"/>
                <w:color w:val="000000"/>
                <w:lang w:val="uk-UA"/>
              </w:rPr>
            </w:pPr>
            <w:r w:rsidRPr="0017623D">
              <w:rPr>
                <w:snapToGrid w:val="0"/>
                <w:color w:val="000000"/>
                <w:lang w:val="uk-UA"/>
              </w:rPr>
              <w:t>"</w:t>
            </w:r>
            <w:r w:rsidR="0060593F">
              <w:rPr>
                <w:snapToGrid w:val="0"/>
                <w:color w:val="000000"/>
                <w:lang w:val="uk-UA"/>
              </w:rPr>
              <w:t>__</w:t>
            </w:r>
            <w:r w:rsidRPr="0017623D">
              <w:rPr>
                <w:snapToGrid w:val="0"/>
                <w:color w:val="000000"/>
                <w:lang w:val="uk-UA"/>
              </w:rPr>
              <w:t>"</w:t>
            </w:r>
            <w:r w:rsidR="008351C4">
              <w:rPr>
                <w:snapToGrid w:val="0"/>
                <w:color w:val="000000"/>
                <w:lang w:val="uk-UA"/>
              </w:rPr>
              <w:t xml:space="preserve"> </w:t>
            </w:r>
            <w:r w:rsidR="0060593F">
              <w:rPr>
                <w:snapToGrid w:val="0"/>
                <w:color w:val="000000"/>
                <w:lang w:val="uk-UA"/>
              </w:rPr>
              <w:t>__________</w:t>
            </w:r>
            <w:r w:rsidR="00392442">
              <w:rPr>
                <w:snapToGrid w:val="0"/>
                <w:color w:val="000000"/>
                <w:lang w:val="uk-UA"/>
              </w:rPr>
              <w:t xml:space="preserve"> </w:t>
            </w:r>
            <w:r w:rsidRPr="0017623D">
              <w:rPr>
                <w:snapToGrid w:val="0"/>
                <w:color w:val="000000"/>
                <w:lang w:val="uk-UA"/>
              </w:rPr>
              <w:t xml:space="preserve"> 20</w:t>
            </w:r>
            <w:r w:rsidR="008351C4">
              <w:rPr>
                <w:snapToGrid w:val="0"/>
                <w:color w:val="000000"/>
                <w:lang w:val="uk-UA"/>
              </w:rPr>
              <w:t>1</w:t>
            </w:r>
            <w:r w:rsidR="0060593F">
              <w:rPr>
                <w:snapToGrid w:val="0"/>
                <w:color w:val="000000"/>
                <w:lang w:val="uk-UA"/>
              </w:rPr>
              <w:t>_</w:t>
            </w:r>
            <w:r w:rsidRPr="0017623D">
              <w:rPr>
                <w:snapToGrid w:val="0"/>
                <w:color w:val="000000"/>
                <w:lang w:val="uk-UA"/>
              </w:rPr>
              <w:t xml:space="preserve"> р.</w:t>
            </w:r>
          </w:p>
        </w:tc>
      </w:tr>
    </w:tbl>
    <w:p w:rsidR="003A5D91" w:rsidRPr="005013D1" w:rsidRDefault="00A93A76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b/>
          <w:snapToGrid w:val="0"/>
          <w:color w:val="000000"/>
          <w:sz w:val="24"/>
          <w:szCs w:val="24"/>
          <w:lang w:val="uk-UA"/>
        </w:rPr>
        <w:t>Адвокат</w:t>
      </w:r>
      <w:r w:rsidR="003A5D91" w:rsidRPr="005013D1">
        <w:rPr>
          <w:b/>
          <w:snapToGrid w:val="0"/>
          <w:color w:val="000000"/>
          <w:sz w:val="24"/>
          <w:szCs w:val="24"/>
          <w:lang w:val="uk-UA"/>
        </w:rPr>
        <w:t xml:space="preserve"> </w:t>
      </w:r>
      <w:r w:rsidR="0060593F">
        <w:rPr>
          <w:b/>
          <w:snapToGrid w:val="0"/>
          <w:color w:val="000000"/>
          <w:sz w:val="24"/>
          <w:szCs w:val="24"/>
          <w:lang w:val="uk-UA"/>
        </w:rPr>
        <w:t>___________________________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 xml:space="preserve">  (надалі іменується </w:t>
      </w:r>
      <w:r w:rsidR="003A5D91" w:rsidRPr="005013D1">
        <w:rPr>
          <w:i/>
          <w:color w:val="000000"/>
          <w:sz w:val="24"/>
          <w:szCs w:val="24"/>
          <w:lang w:val="uk-UA"/>
        </w:rPr>
        <w:t>"</w:t>
      </w:r>
      <w:r w:rsidR="00480FEE" w:rsidRPr="005013D1">
        <w:rPr>
          <w:i/>
          <w:snapToGrid w:val="0"/>
          <w:color w:val="000000"/>
          <w:sz w:val="24"/>
          <w:szCs w:val="24"/>
          <w:lang w:val="uk-UA"/>
        </w:rPr>
        <w:t>Адвокат</w:t>
      </w:r>
      <w:r w:rsidR="003A5D91" w:rsidRPr="005013D1">
        <w:rPr>
          <w:i/>
          <w:color w:val="000000"/>
          <w:sz w:val="24"/>
          <w:szCs w:val="24"/>
          <w:lang w:val="uk-UA"/>
        </w:rPr>
        <w:t>"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 xml:space="preserve">), </w:t>
      </w:r>
      <w:r w:rsidR="004C1E2E" w:rsidRPr="005013D1">
        <w:rPr>
          <w:snapToGrid w:val="0"/>
          <w:color w:val="000000"/>
          <w:sz w:val="24"/>
          <w:szCs w:val="24"/>
          <w:lang w:val="uk-UA"/>
        </w:rPr>
        <w:t>який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 xml:space="preserve">  має </w:t>
      </w:r>
      <w:r w:rsidR="004C1E2E" w:rsidRPr="005013D1">
        <w:rPr>
          <w:snapToGrid w:val="0"/>
          <w:color w:val="000000"/>
          <w:sz w:val="24"/>
          <w:szCs w:val="24"/>
          <w:lang w:val="uk-UA"/>
        </w:rPr>
        <w:t>код ДРФОПП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 xml:space="preserve"> </w:t>
      </w:r>
      <w:r w:rsidR="0060593F">
        <w:rPr>
          <w:snapToGrid w:val="0"/>
          <w:color w:val="000000"/>
          <w:sz w:val="24"/>
          <w:szCs w:val="24"/>
          <w:lang w:val="uk-UA"/>
        </w:rPr>
        <w:t>____________________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>,   який діє</w:t>
      </w:r>
      <w:r w:rsidR="004A24C1" w:rsidRPr="005013D1">
        <w:rPr>
          <w:snapToGrid w:val="0"/>
          <w:color w:val="000000"/>
          <w:sz w:val="24"/>
          <w:szCs w:val="24"/>
          <w:lang w:val="uk-UA"/>
        </w:rPr>
        <w:t xml:space="preserve"> на 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 xml:space="preserve">підставі </w:t>
      </w:r>
      <w:r w:rsidR="008351C4" w:rsidRPr="005013D1">
        <w:rPr>
          <w:snapToGrid w:val="0"/>
          <w:color w:val="000000"/>
          <w:sz w:val="24"/>
          <w:szCs w:val="24"/>
          <w:lang w:val="uk-UA"/>
        </w:rPr>
        <w:t xml:space="preserve">свідоцтва </w:t>
      </w:r>
      <w:r w:rsidR="004C1E2E" w:rsidRPr="005013D1">
        <w:rPr>
          <w:snapToGrid w:val="0"/>
          <w:color w:val="000000"/>
          <w:sz w:val="24"/>
          <w:szCs w:val="24"/>
          <w:lang w:val="uk-UA"/>
        </w:rPr>
        <w:t xml:space="preserve">про  право </w:t>
      </w:r>
      <w:r w:rsidR="004A24C1" w:rsidRPr="005013D1">
        <w:rPr>
          <w:snapToGrid w:val="0"/>
          <w:color w:val="000000"/>
          <w:sz w:val="24"/>
          <w:szCs w:val="24"/>
          <w:lang w:val="uk-UA"/>
        </w:rPr>
        <w:t>на зайняття</w:t>
      </w:r>
      <w:r w:rsidR="004C1E2E" w:rsidRPr="005013D1">
        <w:rPr>
          <w:snapToGrid w:val="0"/>
          <w:color w:val="000000"/>
          <w:sz w:val="24"/>
          <w:szCs w:val="24"/>
          <w:lang w:val="uk-UA"/>
        </w:rPr>
        <w:t xml:space="preserve"> адвокатсько</w:t>
      </w:r>
      <w:r w:rsidR="004A24C1" w:rsidRPr="005013D1">
        <w:rPr>
          <w:snapToGrid w:val="0"/>
          <w:color w:val="000000"/>
          <w:sz w:val="24"/>
          <w:szCs w:val="24"/>
          <w:lang w:val="uk-UA"/>
        </w:rPr>
        <w:t>ю</w:t>
      </w:r>
      <w:r w:rsidR="004C1E2E" w:rsidRPr="005013D1">
        <w:rPr>
          <w:snapToGrid w:val="0"/>
          <w:color w:val="000000"/>
          <w:sz w:val="24"/>
          <w:szCs w:val="24"/>
          <w:lang w:val="uk-UA"/>
        </w:rPr>
        <w:t xml:space="preserve"> діяльн</w:t>
      </w:r>
      <w:r w:rsidR="004A24C1" w:rsidRPr="005013D1">
        <w:rPr>
          <w:snapToGrid w:val="0"/>
          <w:color w:val="000000"/>
          <w:sz w:val="24"/>
          <w:szCs w:val="24"/>
          <w:lang w:val="uk-UA"/>
        </w:rPr>
        <w:t>і</w:t>
      </w:r>
      <w:r w:rsidR="004C1E2E" w:rsidRPr="005013D1">
        <w:rPr>
          <w:snapToGrid w:val="0"/>
          <w:color w:val="000000"/>
          <w:sz w:val="24"/>
          <w:szCs w:val="24"/>
          <w:lang w:val="uk-UA"/>
        </w:rPr>
        <w:t>ст</w:t>
      </w:r>
      <w:r w:rsidR="004A24C1" w:rsidRPr="005013D1">
        <w:rPr>
          <w:snapToGrid w:val="0"/>
          <w:color w:val="000000"/>
          <w:sz w:val="24"/>
          <w:szCs w:val="24"/>
          <w:lang w:val="uk-UA"/>
        </w:rPr>
        <w:t xml:space="preserve">ю </w:t>
      </w:r>
      <w:r w:rsidR="008351C4" w:rsidRPr="005013D1">
        <w:rPr>
          <w:snapToGrid w:val="0"/>
          <w:color w:val="000000"/>
          <w:sz w:val="24"/>
          <w:szCs w:val="24"/>
          <w:lang w:val="uk-UA"/>
        </w:rPr>
        <w:t>№</w:t>
      </w:r>
      <w:r w:rsidR="0060593F">
        <w:rPr>
          <w:snapToGrid w:val="0"/>
          <w:color w:val="000000"/>
          <w:sz w:val="24"/>
          <w:szCs w:val="24"/>
          <w:lang w:val="uk-UA"/>
        </w:rPr>
        <w:t>_________</w:t>
      </w:r>
      <w:r w:rsidR="008351C4" w:rsidRPr="005013D1">
        <w:rPr>
          <w:snapToGrid w:val="0"/>
          <w:color w:val="000000"/>
          <w:sz w:val="24"/>
          <w:szCs w:val="24"/>
          <w:lang w:val="uk-UA"/>
        </w:rPr>
        <w:t xml:space="preserve"> від </w:t>
      </w:r>
      <w:r w:rsidR="0060593F">
        <w:rPr>
          <w:snapToGrid w:val="0"/>
          <w:color w:val="000000"/>
          <w:sz w:val="24"/>
          <w:szCs w:val="24"/>
          <w:lang w:val="uk-UA"/>
        </w:rPr>
        <w:t>__</w:t>
      </w:r>
      <w:r w:rsidR="008351C4" w:rsidRPr="005013D1">
        <w:rPr>
          <w:snapToGrid w:val="0"/>
          <w:color w:val="000000"/>
          <w:sz w:val="24"/>
          <w:szCs w:val="24"/>
          <w:lang w:val="uk-UA"/>
        </w:rPr>
        <w:t>.</w:t>
      </w:r>
      <w:r w:rsidR="000B67BE">
        <w:rPr>
          <w:snapToGrid w:val="0"/>
          <w:color w:val="000000"/>
          <w:sz w:val="24"/>
          <w:szCs w:val="24"/>
          <w:lang w:val="uk-UA"/>
        </w:rPr>
        <w:t>___</w:t>
      </w:r>
      <w:r w:rsidR="008351C4" w:rsidRPr="005013D1">
        <w:rPr>
          <w:snapToGrid w:val="0"/>
          <w:color w:val="000000"/>
          <w:sz w:val="24"/>
          <w:szCs w:val="24"/>
          <w:lang w:val="uk-UA"/>
        </w:rPr>
        <w:t>.20</w:t>
      </w:r>
      <w:r w:rsidR="000B67BE">
        <w:rPr>
          <w:snapToGrid w:val="0"/>
          <w:color w:val="000000"/>
          <w:sz w:val="24"/>
          <w:szCs w:val="24"/>
          <w:lang w:val="uk-UA"/>
        </w:rPr>
        <w:t>1__</w:t>
      </w:r>
      <w:r w:rsidR="008351C4" w:rsidRPr="005013D1">
        <w:rPr>
          <w:snapToGrid w:val="0"/>
          <w:color w:val="000000"/>
          <w:sz w:val="24"/>
          <w:szCs w:val="24"/>
          <w:lang w:val="uk-UA"/>
        </w:rPr>
        <w:t xml:space="preserve"> р.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>,</w:t>
      </w:r>
      <w:r w:rsidR="008351C4" w:rsidRPr="005013D1">
        <w:rPr>
          <w:snapToGrid w:val="0"/>
          <w:color w:val="000000"/>
          <w:sz w:val="24"/>
          <w:szCs w:val="24"/>
          <w:lang w:val="uk-UA"/>
        </w:rPr>
        <w:t xml:space="preserve"> 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 xml:space="preserve"> з одного боку,</w:t>
      </w:r>
      <w:r w:rsidR="00C32E24" w:rsidRPr="005013D1">
        <w:rPr>
          <w:snapToGrid w:val="0"/>
          <w:color w:val="000000"/>
          <w:sz w:val="24"/>
          <w:szCs w:val="24"/>
          <w:lang w:val="uk-UA"/>
        </w:rPr>
        <w:t xml:space="preserve"> 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>та</w:t>
      </w:r>
      <w:r w:rsidR="003A5D91" w:rsidRPr="005013D1">
        <w:rPr>
          <w:b/>
          <w:snapToGrid w:val="0"/>
          <w:color w:val="000000"/>
          <w:sz w:val="24"/>
          <w:szCs w:val="24"/>
          <w:lang w:val="uk-UA"/>
        </w:rPr>
        <w:t xml:space="preserve">  </w:t>
      </w:r>
      <w:r w:rsidR="0060593F">
        <w:rPr>
          <w:b/>
          <w:snapToGrid w:val="0"/>
          <w:color w:val="000000"/>
          <w:sz w:val="24"/>
          <w:szCs w:val="24"/>
          <w:lang w:val="uk-UA"/>
        </w:rPr>
        <w:t>гр.______________________</w:t>
      </w:r>
      <w:r w:rsidR="004C3ACD">
        <w:rPr>
          <w:b/>
          <w:snapToGrid w:val="0"/>
          <w:color w:val="000000"/>
          <w:sz w:val="24"/>
          <w:szCs w:val="24"/>
          <w:lang w:val="uk-UA"/>
        </w:rPr>
        <w:t xml:space="preserve"> </w:t>
      </w:r>
      <w:r w:rsidR="00911E99" w:rsidRPr="005013D1">
        <w:rPr>
          <w:b/>
          <w:snapToGrid w:val="0"/>
          <w:color w:val="000000"/>
          <w:sz w:val="24"/>
          <w:szCs w:val="24"/>
          <w:lang w:val="uk-UA"/>
        </w:rPr>
        <w:t xml:space="preserve"> </w:t>
      </w:r>
      <w:r w:rsidR="003A5D91" w:rsidRPr="005013D1">
        <w:rPr>
          <w:b/>
          <w:snapToGrid w:val="0"/>
          <w:color w:val="000000"/>
          <w:sz w:val="24"/>
          <w:szCs w:val="24"/>
          <w:lang w:val="uk-UA"/>
        </w:rPr>
        <w:t xml:space="preserve"> 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 xml:space="preserve">(надалі іменується  </w:t>
      </w:r>
      <w:r w:rsidR="003A5D91" w:rsidRPr="005013D1">
        <w:rPr>
          <w:i/>
          <w:color w:val="000000"/>
          <w:sz w:val="24"/>
          <w:szCs w:val="24"/>
          <w:lang w:val="uk-UA"/>
        </w:rPr>
        <w:t>"</w:t>
      </w:r>
      <w:r w:rsidR="003A5D91" w:rsidRPr="005013D1">
        <w:rPr>
          <w:i/>
          <w:snapToGrid w:val="0"/>
          <w:color w:val="000000"/>
          <w:sz w:val="24"/>
          <w:szCs w:val="24"/>
          <w:lang w:val="uk-UA"/>
        </w:rPr>
        <w:t>Замовник</w:t>
      </w:r>
      <w:r w:rsidR="003A5D91" w:rsidRPr="005013D1">
        <w:rPr>
          <w:i/>
          <w:color w:val="000000"/>
          <w:sz w:val="24"/>
          <w:szCs w:val="24"/>
          <w:lang w:val="uk-UA"/>
        </w:rPr>
        <w:t>"</w:t>
      </w:r>
      <w:r w:rsidR="003A5D91" w:rsidRPr="005013D1">
        <w:rPr>
          <w:i/>
          <w:snapToGrid w:val="0"/>
          <w:color w:val="000000"/>
          <w:sz w:val="24"/>
          <w:szCs w:val="24"/>
          <w:lang w:val="uk-UA"/>
        </w:rPr>
        <w:t>)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>,</w:t>
      </w:r>
      <w:r w:rsidR="002B129E" w:rsidRPr="005013D1">
        <w:rPr>
          <w:snapToGrid w:val="0"/>
          <w:color w:val="000000"/>
          <w:sz w:val="24"/>
          <w:szCs w:val="24"/>
          <w:lang w:val="uk-UA"/>
        </w:rPr>
        <w:t xml:space="preserve"> </w:t>
      </w:r>
      <w:r w:rsidR="00EF5BA3" w:rsidRPr="005013D1">
        <w:rPr>
          <w:snapToGrid w:val="0"/>
          <w:color w:val="000000"/>
          <w:sz w:val="24"/>
          <w:szCs w:val="24"/>
          <w:lang w:val="uk-UA"/>
        </w:rPr>
        <w:t>який  має код ДРФОПП</w:t>
      </w:r>
      <w:r w:rsidR="00EF5BA3">
        <w:rPr>
          <w:snapToGrid w:val="0"/>
          <w:color w:val="000000"/>
          <w:sz w:val="24"/>
          <w:szCs w:val="24"/>
          <w:lang w:val="en-US"/>
        </w:rPr>
        <w:t xml:space="preserve"> </w:t>
      </w:r>
      <w:r w:rsidR="0060593F">
        <w:rPr>
          <w:rFonts w:eastAsia="Calibri"/>
          <w:iCs/>
          <w:sz w:val="24"/>
          <w:szCs w:val="24"/>
          <w:lang w:val="uk-UA" w:eastAsia="en-US"/>
        </w:rPr>
        <w:t>_______________________________________</w:t>
      </w:r>
      <w:r w:rsidR="00EF5BA3">
        <w:rPr>
          <w:rFonts w:eastAsia="Calibri"/>
          <w:iCs/>
          <w:sz w:val="24"/>
          <w:szCs w:val="24"/>
          <w:lang w:val="uk-UA" w:eastAsia="en-US"/>
        </w:rPr>
        <w:t xml:space="preserve">, </w:t>
      </w:r>
      <w:r w:rsidR="00EF5BA3" w:rsidRPr="005013D1">
        <w:rPr>
          <w:snapToGrid w:val="0"/>
          <w:color w:val="000000"/>
          <w:sz w:val="24"/>
          <w:szCs w:val="24"/>
          <w:lang w:val="uk-UA"/>
        </w:rPr>
        <w:t xml:space="preserve"> </w:t>
      </w:r>
      <w:r w:rsidR="003A5D91" w:rsidRPr="005013D1">
        <w:rPr>
          <w:b/>
          <w:snapToGrid w:val="0"/>
          <w:color w:val="000000"/>
          <w:sz w:val="24"/>
          <w:szCs w:val="24"/>
          <w:lang w:val="uk-UA"/>
        </w:rPr>
        <w:t xml:space="preserve"> 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>з другого боку,</w:t>
      </w:r>
      <w:r w:rsidR="00C32E24" w:rsidRPr="005013D1">
        <w:rPr>
          <w:snapToGrid w:val="0"/>
          <w:color w:val="000000"/>
          <w:sz w:val="24"/>
          <w:szCs w:val="24"/>
          <w:lang w:val="uk-UA"/>
        </w:rPr>
        <w:t xml:space="preserve"> </w:t>
      </w:r>
      <w:r w:rsidR="003A5D91" w:rsidRPr="005013D1">
        <w:rPr>
          <w:snapToGrid w:val="0"/>
          <w:color w:val="000000"/>
          <w:sz w:val="24"/>
          <w:szCs w:val="24"/>
          <w:lang w:val="uk-UA"/>
        </w:rPr>
        <w:t xml:space="preserve"> </w:t>
      </w:r>
      <w:r w:rsidR="003A5D91" w:rsidRPr="005013D1">
        <w:rPr>
          <w:color w:val="000000"/>
          <w:sz w:val="24"/>
          <w:szCs w:val="24"/>
          <w:lang w:val="uk-UA"/>
        </w:rPr>
        <w:t xml:space="preserve">(в подальшому разом іменуються </w:t>
      </w:r>
      <w:r w:rsidR="003A5D91" w:rsidRPr="005013D1">
        <w:rPr>
          <w:i/>
          <w:color w:val="000000"/>
          <w:sz w:val="24"/>
          <w:szCs w:val="24"/>
          <w:lang w:val="uk-UA"/>
        </w:rPr>
        <w:t>"Сторони",</w:t>
      </w:r>
      <w:r w:rsidR="003A5D91" w:rsidRPr="005013D1">
        <w:rPr>
          <w:color w:val="000000"/>
          <w:sz w:val="24"/>
          <w:szCs w:val="24"/>
          <w:lang w:val="uk-UA"/>
        </w:rPr>
        <w:t xml:space="preserve"> а кожна окремо - </w:t>
      </w:r>
      <w:r w:rsidR="003A5D91" w:rsidRPr="005013D1">
        <w:rPr>
          <w:i/>
          <w:color w:val="000000"/>
          <w:sz w:val="24"/>
          <w:szCs w:val="24"/>
          <w:lang w:val="uk-UA"/>
        </w:rPr>
        <w:t>"Сторона")</w:t>
      </w:r>
      <w:r w:rsidR="003A5D91" w:rsidRPr="005013D1">
        <w:rPr>
          <w:color w:val="000000"/>
          <w:sz w:val="24"/>
          <w:szCs w:val="24"/>
          <w:lang w:val="uk-UA"/>
        </w:rPr>
        <w:t xml:space="preserve"> уклали цей Договір (надалі іменується </w:t>
      </w:r>
      <w:r w:rsidR="003A5D91" w:rsidRPr="005013D1">
        <w:rPr>
          <w:i/>
          <w:color w:val="000000"/>
          <w:sz w:val="24"/>
          <w:szCs w:val="24"/>
          <w:lang w:val="uk-UA"/>
        </w:rPr>
        <w:t>"Договір"</w:t>
      </w:r>
      <w:r w:rsidR="003A5D91" w:rsidRPr="005013D1">
        <w:rPr>
          <w:color w:val="000000"/>
          <w:sz w:val="24"/>
          <w:szCs w:val="24"/>
          <w:lang w:val="uk-UA"/>
        </w:rPr>
        <w:t xml:space="preserve">) про наступне. </w:t>
      </w:r>
    </w:p>
    <w:p w:rsidR="003A5D91" w:rsidRPr="005013D1" w:rsidRDefault="003A5D91" w:rsidP="001D50C8">
      <w:pPr>
        <w:ind w:left="-567" w:firstLine="1134"/>
        <w:jc w:val="center"/>
        <w:rPr>
          <w:b/>
          <w:color w:val="000000"/>
          <w:sz w:val="24"/>
          <w:szCs w:val="24"/>
          <w:lang w:val="uk-UA"/>
        </w:rPr>
      </w:pPr>
      <w:r w:rsidRPr="005013D1">
        <w:rPr>
          <w:b/>
          <w:color w:val="000000"/>
          <w:sz w:val="24"/>
          <w:szCs w:val="24"/>
          <w:lang w:val="uk-UA"/>
        </w:rPr>
        <w:t>1. ЗАГАЛЬНІ ПОЛОЖЕННЯ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1.1. В порядку та на умовах, визначених цим Договором, </w:t>
      </w:r>
      <w:r w:rsidR="005667E3" w:rsidRPr="005013D1">
        <w:rPr>
          <w:color w:val="000000"/>
          <w:sz w:val="24"/>
          <w:szCs w:val="24"/>
          <w:lang w:val="uk-UA"/>
        </w:rPr>
        <w:t xml:space="preserve">адвокат </w:t>
      </w:r>
      <w:r w:rsidRPr="005013D1">
        <w:rPr>
          <w:color w:val="000000"/>
          <w:sz w:val="24"/>
          <w:szCs w:val="24"/>
          <w:lang w:val="uk-UA"/>
        </w:rPr>
        <w:t xml:space="preserve">зобов'язується надати Замовнику </w:t>
      </w:r>
      <w:r w:rsidR="000C0949" w:rsidRPr="005013D1">
        <w:rPr>
          <w:color w:val="000000"/>
          <w:sz w:val="24"/>
          <w:szCs w:val="24"/>
          <w:lang w:val="uk-UA"/>
        </w:rPr>
        <w:t xml:space="preserve">правову допомогу, </w:t>
      </w:r>
      <w:r w:rsidR="00097E6F" w:rsidRPr="005013D1">
        <w:rPr>
          <w:color w:val="000000"/>
          <w:sz w:val="24"/>
          <w:szCs w:val="24"/>
          <w:lang w:val="uk-UA"/>
        </w:rPr>
        <w:t xml:space="preserve"> </w:t>
      </w:r>
      <w:r w:rsidRPr="005013D1">
        <w:rPr>
          <w:color w:val="000000"/>
          <w:sz w:val="24"/>
          <w:szCs w:val="24"/>
          <w:lang w:val="uk-UA"/>
        </w:rPr>
        <w:t>консультаційні</w:t>
      </w:r>
      <w:r w:rsidR="00911E99" w:rsidRPr="005013D1">
        <w:rPr>
          <w:color w:val="000000"/>
          <w:sz w:val="24"/>
          <w:szCs w:val="24"/>
          <w:lang w:val="uk-UA"/>
        </w:rPr>
        <w:t>,</w:t>
      </w:r>
      <w:r w:rsidRPr="005013D1">
        <w:rPr>
          <w:color w:val="000000"/>
          <w:sz w:val="24"/>
          <w:szCs w:val="24"/>
          <w:lang w:val="uk-UA"/>
        </w:rPr>
        <w:t xml:space="preserve"> юридичні</w:t>
      </w:r>
      <w:r w:rsidR="000C0949" w:rsidRPr="005013D1">
        <w:rPr>
          <w:color w:val="000000"/>
          <w:sz w:val="24"/>
          <w:szCs w:val="24"/>
          <w:lang w:val="uk-UA"/>
        </w:rPr>
        <w:t xml:space="preserve"> </w:t>
      </w:r>
      <w:r w:rsidRPr="005013D1">
        <w:rPr>
          <w:color w:val="000000"/>
          <w:sz w:val="24"/>
          <w:szCs w:val="24"/>
          <w:lang w:val="uk-UA"/>
        </w:rPr>
        <w:t xml:space="preserve"> послуги</w:t>
      </w:r>
      <w:r w:rsidR="00911E99" w:rsidRPr="005013D1">
        <w:rPr>
          <w:color w:val="000000"/>
          <w:sz w:val="24"/>
          <w:szCs w:val="24"/>
          <w:lang w:val="uk-UA"/>
        </w:rPr>
        <w:t xml:space="preserve"> та правовий супровід питань, що виникають </w:t>
      </w:r>
      <w:r w:rsidR="00480FEE" w:rsidRPr="005013D1">
        <w:rPr>
          <w:color w:val="000000"/>
          <w:sz w:val="24"/>
          <w:szCs w:val="24"/>
          <w:lang w:val="uk-UA"/>
        </w:rPr>
        <w:t xml:space="preserve">у </w:t>
      </w:r>
      <w:r w:rsidR="00911E99" w:rsidRPr="005013D1">
        <w:rPr>
          <w:color w:val="000000"/>
          <w:sz w:val="24"/>
          <w:szCs w:val="24"/>
          <w:lang w:val="uk-UA"/>
        </w:rPr>
        <w:t xml:space="preserve"> Замовника, в тому числі у зв’язку із   </w:t>
      </w:r>
      <w:r w:rsidR="00097E6F" w:rsidRPr="005013D1">
        <w:rPr>
          <w:color w:val="000000"/>
          <w:sz w:val="24"/>
          <w:szCs w:val="24"/>
          <w:lang w:val="uk-UA"/>
        </w:rPr>
        <w:t xml:space="preserve">розглядом </w:t>
      </w:r>
      <w:r w:rsidR="00480FEE" w:rsidRPr="005013D1">
        <w:rPr>
          <w:color w:val="000000"/>
          <w:sz w:val="24"/>
          <w:szCs w:val="24"/>
          <w:lang w:val="uk-UA"/>
        </w:rPr>
        <w:t xml:space="preserve">справ, кримінальних проваджень, </w:t>
      </w:r>
      <w:r w:rsidR="000B1A24" w:rsidRPr="005013D1">
        <w:rPr>
          <w:color w:val="000000"/>
          <w:sz w:val="24"/>
          <w:szCs w:val="24"/>
          <w:lang w:val="uk-UA"/>
        </w:rPr>
        <w:t xml:space="preserve">суперечок </w:t>
      </w:r>
      <w:r w:rsidR="001A3A07" w:rsidRPr="005013D1">
        <w:rPr>
          <w:color w:val="000000"/>
          <w:sz w:val="24"/>
          <w:szCs w:val="24"/>
          <w:lang w:val="uk-UA"/>
        </w:rPr>
        <w:t xml:space="preserve"> в</w:t>
      </w:r>
      <w:r w:rsidR="00097E6F" w:rsidRPr="005013D1">
        <w:rPr>
          <w:color w:val="000000"/>
          <w:sz w:val="24"/>
          <w:szCs w:val="24"/>
          <w:lang w:val="uk-UA"/>
        </w:rPr>
        <w:t xml:space="preserve"> </w:t>
      </w:r>
      <w:r w:rsidR="001A3A07" w:rsidRPr="005013D1">
        <w:rPr>
          <w:color w:val="000000"/>
          <w:sz w:val="24"/>
          <w:szCs w:val="24"/>
          <w:lang w:val="uk-UA"/>
        </w:rPr>
        <w:t>судах та в будь-яких інших органах державної влади,</w:t>
      </w:r>
      <w:r w:rsidR="00911E99" w:rsidRPr="005013D1">
        <w:rPr>
          <w:color w:val="000000"/>
          <w:sz w:val="24"/>
          <w:szCs w:val="24"/>
          <w:lang w:val="uk-UA"/>
        </w:rPr>
        <w:t xml:space="preserve"> судової влади, в органах МВС, СБУ та інших правоохоронних закладах,  </w:t>
      </w:r>
      <w:r w:rsidR="00EF5BA3">
        <w:rPr>
          <w:color w:val="000000"/>
          <w:sz w:val="24"/>
          <w:szCs w:val="24"/>
          <w:lang w:val="uk-UA"/>
        </w:rPr>
        <w:t>в</w:t>
      </w:r>
      <w:r w:rsidR="001A3A07" w:rsidRPr="005013D1">
        <w:rPr>
          <w:color w:val="000000"/>
          <w:sz w:val="24"/>
          <w:szCs w:val="24"/>
          <w:lang w:val="uk-UA"/>
        </w:rPr>
        <w:t xml:space="preserve"> </w:t>
      </w:r>
      <w:r w:rsidR="00EF5BA3">
        <w:rPr>
          <w:color w:val="000000"/>
          <w:sz w:val="24"/>
          <w:szCs w:val="24"/>
          <w:lang w:val="uk-UA"/>
        </w:rPr>
        <w:t xml:space="preserve"> установах Міністерства юстиції, в тому числі в нотаріальних конторах ,  </w:t>
      </w:r>
      <w:r w:rsidR="001A3A07" w:rsidRPr="005013D1">
        <w:rPr>
          <w:color w:val="000000"/>
          <w:sz w:val="24"/>
          <w:szCs w:val="24"/>
          <w:lang w:val="uk-UA"/>
        </w:rPr>
        <w:t xml:space="preserve">на підприємствах, в установах, організаціях всіх форм власності та підпорядкування </w:t>
      </w:r>
      <w:r w:rsidR="008C5E04" w:rsidRPr="005013D1">
        <w:rPr>
          <w:color w:val="000000"/>
          <w:sz w:val="24"/>
          <w:szCs w:val="24"/>
          <w:lang w:val="uk-UA"/>
        </w:rPr>
        <w:t xml:space="preserve">та /або з інших питань </w:t>
      </w:r>
      <w:r w:rsidR="001A3A07" w:rsidRPr="005013D1">
        <w:rPr>
          <w:color w:val="000000"/>
          <w:sz w:val="24"/>
          <w:szCs w:val="24"/>
          <w:lang w:val="uk-UA"/>
        </w:rPr>
        <w:t xml:space="preserve"> </w:t>
      </w:r>
      <w:r w:rsidR="0001419B" w:rsidRPr="005013D1">
        <w:rPr>
          <w:color w:val="000000"/>
          <w:sz w:val="24"/>
          <w:szCs w:val="24"/>
          <w:lang w:val="uk-UA"/>
        </w:rPr>
        <w:t>щодо Замовника або членів його родини</w:t>
      </w:r>
      <w:r w:rsidR="00097E6F" w:rsidRPr="005013D1">
        <w:rPr>
          <w:color w:val="000000"/>
          <w:sz w:val="24"/>
          <w:szCs w:val="24"/>
          <w:lang w:val="uk-UA"/>
        </w:rPr>
        <w:t xml:space="preserve"> </w:t>
      </w:r>
      <w:r w:rsidRPr="005013D1">
        <w:rPr>
          <w:color w:val="000000"/>
          <w:sz w:val="24"/>
          <w:szCs w:val="24"/>
          <w:lang w:val="uk-UA"/>
        </w:rPr>
        <w:t xml:space="preserve">(надалі іменується </w:t>
      </w:r>
      <w:r w:rsidRPr="005013D1">
        <w:rPr>
          <w:i/>
          <w:color w:val="000000"/>
          <w:sz w:val="24"/>
          <w:szCs w:val="24"/>
          <w:lang w:val="uk-UA"/>
        </w:rPr>
        <w:t>"послуги"</w:t>
      </w:r>
      <w:r w:rsidRPr="005013D1">
        <w:rPr>
          <w:color w:val="000000"/>
          <w:sz w:val="24"/>
          <w:szCs w:val="24"/>
          <w:lang w:val="uk-UA"/>
        </w:rPr>
        <w:t>),  а Замовник зобов'язується  прийняти ці послуги та належним чином оплатити такі послуги.</w:t>
      </w:r>
    </w:p>
    <w:p w:rsidR="003A5D91" w:rsidRPr="005013D1" w:rsidRDefault="003A5D91" w:rsidP="001D50C8">
      <w:pPr>
        <w:ind w:left="-567" w:firstLine="1134"/>
        <w:jc w:val="center"/>
        <w:rPr>
          <w:b/>
          <w:color w:val="000000"/>
          <w:sz w:val="24"/>
          <w:szCs w:val="24"/>
          <w:lang w:val="uk-UA"/>
        </w:rPr>
      </w:pPr>
      <w:r w:rsidRPr="005013D1">
        <w:rPr>
          <w:b/>
          <w:color w:val="000000"/>
          <w:sz w:val="24"/>
          <w:szCs w:val="24"/>
          <w:lang w:val="uk-UA"/>
        </w:rPr>
        <w:t xml:space="preserve">2. ПОРЯДОК І СТРОКИ НАДАННЯ ПОСЛУГ </w:t>
      </w:r>
      <w:r w:rsidR="005667E3" w:rsidRPr="005013D1">
        <w:rPr>
          <w:b/>
          <w:color w:val="000000"/>
          <w:sz w:val="24"/>
          <w:szCs w:val="24"/>
          <w:lang w:val="uk-UA"/>
        </w:rPr>
        <w:t>АДВОКАТОМ</w:t>
      </w:r>
      <w:r w:rsidR="004F6168" w:rsidRPr="005013D1">
        <w:rPr>
          <w:b/>
          <w:color w:val="000000"/>
          <w:sz w:val="24"/>
          <w:szCs w:val="24"/>
          <w:lang w:val="uk-UA"/>
        </w:rPr>
        <w:t xml:space="preserve">, </w:t>
      </w:r>
      <w:r w:rsidR="004F6168" w:rsidRPr="005013D1">
        <w:rPr>
          <w:b/>
          <w:caps/>
          <w:color w:val="000000"/>
          <w:sz w:val="24"/>
          <w:szCs w:val="24"/>
          <w:lang w:val="uk-UA"/>
        </w:rPr>
        <w:t>повноваження адвоката як представника або обмеження його прав на вчинення окремих процесуальних дій</w:t>
      </w:r>
    </w:p>
    <w:p w:rsidR="004F6168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2.1. Послуги надаються </w:t>
      </w:r>
      <w:r w:rsidR="00CD266C" w:rsidRPr="005013D1">
        <w:rPr>
          <w:color w:val="000000"/>
          <w:sz w:val="24"/>
          <w:szCs w:val="24"/>
          <w:lang w:val="uk-UA"/>
        </w:rPr>
        <w:t>а</w:t>
      </w:r>
      <w:r w:rsidR="00480FEE" w:rsidRPr="005013D1">
        <w:rPr>
          <w:color w:val="000000"/>
          <w:sz w:val="24"/>
          <w:szCs w:val="24"/>
          <w:lang w:val="uk-UA"/>
        </w:rPr>
        <w:t xml:space="preserve">двокатом </w:t>
      </w:r>
      <w:r w:rsidRPr="005013D1">
        <w:rPr>
          <w:color w:val="000000"/>
          <w:sz w:val="24"/>
          <w:szCs w:val="24"/>
          <w:lang w:val="uk-UA"/>
        </w:rPr>
        <w:t xml:space="preserve"> Замовнику шляхом</w:t>
      </w:r>
      <w:r w:rsidR="00CA70BE" w:rsidRPr="005013D1">
        <w:rPr>
          <w:color w:val="000000"/>
          <w:sz w:val="24"/>
          <w:szCs w:val="24"/>
          <w:lang w:val="uk-UA"/>
        </w:rPr>
        <w:t xml:space="preserve"> </w:t>
      </w:r>
      <w:r w:rsidRPr="005013D1">
        <w:rPr>
          <w:color w:val="000000"/>
          <w:sz w:val="24"/>
          <w:szCs w:val="24"/>
          <w:lang w:val="uk-UA"/>
        </w:rPr>
        <w:t xml:space="preserve"> </w:t>
      </w:r>
      <w:r w:rsidR="00EF4985" w:rsidRPr="005013D1">
        <w:rPr>
          <w:color w:val="000000"/>
          <w:sz w:val="24"/>
          <w:szCs w:val="24"/>
          <w:lang w:val="uk-UA"/>
        </w:rPr>
        <w:t xml:space="preserve"> </w:t>
      </w:r>
      <w:r w:rsidRPr="005013D1">
        <w:rPr>
          <w:color w:val="000000"/>
          <w:sz w:val="24"/>
          <w:szCs w:val="24"/>
          <w:lang w:val="uk-UA"/>
        </w:rPr>
        <w:t>усного та письмового консультування;</w:t>
      </w:r>
      <w:r w:rsidR="00911E99" w:rsidRPr="005013D1">
        <w:rPr>
          <w:color w:val="000000"/>
          <w:sz w:val="24"/>
          <w:szCs w:val="24"/>
          <w:lang w:val="uk-UA"/>
        </w:rPr>
        <w:t xml:space="preserve">  складання  висновків при проведенні правової експертизи проектів документів та фактів;</w:t>
      </w:r>
      <w:r w:rsidR="00EF4985" w:rsidRPr="005013D1">
        <w:rPr>
          <w:color w:val="000000"/>
          <w:sz w:val="24"/>
          <w:szCs w:val="24"/>
          <w:lang w:val="uk-UA"/>
        </w:rPr>
        <w:t xml:space="preserve"> </w:t>
      </w:r>
      <w:r w:rsidRPr="005013D1">
        <w:rPr>
          <w:color w:val="000000"/>
          <w:sz w:val="24"/>
          <w:szCs w:val="24"/>
          <w:lang w:val="uk-UA"/>
        </w:rPr>
        <w:t xml:space="preserve"> складання </w:t>
      </w:r>
      <w:r w:rsidR="00CA70BE" w:rsidRPr="005013D1">
        <w:rPr>
          <w:color w:val="000000"/>
          <w:sz w:val="24"/>
          <w:szCs w:val="24"/>
          <w:lang w:val="uk-UA"/>
        </w:rPr>
        <w:t xml:space="preserve">та надсилання </w:t>
      </w:r>
      <w:r w:rsidRPr="005013D1">
        <w:rPr>
          <w:color w:val="000000"/>
          <w:sz w:val="24"/>
          <w:szCs w:val="24"/>
          <w:lang w:val="uk-UA"/>
        </w:rPr>
        <w:t>необхідних  документів;</w:t>
      </w:r>
      <w:r w:rsidR="00911E99" w:rsidRPr="005013D1">
        <w:rPr>
          <w:color w:val="000000"/>
          <w:sz w:val="24"/>
          <w:szCs w:val="24"/>
          <w:lang w:val="uk-UA"/>
        </w:rPr>
        <w:t xml:space="preserve"> надання послуг щодо представлення  інтересів Замовника</w:t>
      </w:r>
      <w:r w:rsidR="005013D1">
        <w:rPr>
          <w:color w:val="000000"/>
          <w:sz w:val="24"/>
          <w:szCs w:val="24"/>
          <w:lang w:val="uk-UA"/>
        </w:rPr>
        <w:t>/членів його родини</w:t>
      </w:r>
      <w:r w:rsidR="00911E99" w:rsidRPr="005013D1">
        <w:rPr>
          <w:color w:val="000000"/>
          <w:sz w:val="24"/>
          <w:szCs w:val="24"/>
          <w:lang w:val="uk-UA"/>
        </w:rPr>
        <w:t xml:space="preserve"> в судах та  органах державної  влади, в органах МВС, СБУ та інших правоохоронних закладах</w:t>
      </w:r>
      <w:r w:rsidR="00EF5BA3">
        <w:rPr>
          <w:color w:val="000000"/>
          <w:sz w:val="24"/>
          <w:szCs w:val="24"/>
          <w:lang w:val="uk-UA"/>
        </w:rPr>
        <w:t xml:space="preserve">, </w:t>
      </w:r>
      <w:r w:rsidR="00EF5BA3" w:rsidRPr="00EF5BA3">
        <w:rPr>
          <w:color w:val="000000"/>
          <w:sz w:val="24"/>
          <w:szCs w:val="24"/>
          <w:lang w:val="uk-UA"/>
        </w:rPr>
        <w:t xml:space="preserve"> </w:t>
      </w:r>
      <w:r w:rsidR="00EF5BA3">
        <w:rPr>
          <w:color w:val="000000"/>
          <w:sz w:val="24"/>
          <w:szCs w:val="24"/>
          <w:lang w:val="uk-UA"/>
        </w:rPr>
        <w:t>в</w:t>
      </w:r>
      <w:r w:rsidR="00EF5BA3" w:rsidRPr="005013D1">
        <w:rPr>
          <w:color w:val="000000"/>
          <w:sz w:val="24"/>
          <w:szCs w:val="24"/>
          <w:lang w:val="uk-UA"/>
        </w:rPr>
        <w:t xml:space="preserve"> </w:t>
      </w:r>
      <w:r w:rsidR="00EF5BA3">
        <w:rPr>
          <w:color w:val="000000"/>
          <w:sz w:val="24"/>
          <w:szCs w:val="24"/>
          <w:lang w:val="uk-UA"/>
        </w:rPr>
        <w:t xml:space="preserve"> установах Міністерства юстиції, в тому числі в нотаріальних конторах, </w:t>
      </w:r>
      <w:r w:rsidR="00911E99" w:rsidRPr="005013D1">
        <w:rPr>
          <w:color w:val="000000"/>
          <w:sz w:val="24"/>
          <w:szCs w:val="24"/>
          <w:lang w:val="uk-UA"/>
        </w:rPr>
        <w:t xml:space="preserve"> в якості захисника,</w:t>
      </w:r>
      <w:r w:rsidR="00EF5BA3">
        <w:rPr>
          <w:color w:val="000000"/>
          <w:sz w:val="24"/>
          <w:szCs w:val="24"/>
          <w:lang w:val="uk-UA"/>
        </w:rPr>
        <w:t xml:space="preserve"> </w:t>
      </w:r>
      <w:r w:rsidR="00911E99" w:rsidRPr="005013D1">
        <w:rPr>
          <w:color w:val="000000"/>
          <w:sz w:val="24"/>
          <w:szCs w:val="24"/>
          <w:lang w:val="uk-UA"/>
        </w:rPr>
        <w:t>представника, в тому числі  на підприємствах, організаціях , установах, а також  перед іншими фізичними та юридичними особами (</w:t>
      </w:r>
      <w:proofErr w:type="spellStart"/>
      <w:r w:rsidR="00911E99" w:rsidRPr="005013D1">
        <w:rPr>
          <w:color w:val="000000"/>
          <w:sz w:val="24"/>
          <w:szCs w:val="24"/>
          <w:lang w:val="uk-UA"/>
        </w:rPr>
        <w:t>суб</w:t>
      </w:r>
      <w:proofErr w:type="spellEnd"/>
      <w:r w:rsidR="00911E99" w:rsidRPr="005013D1">
        <w:rPr>
          <w:color w:val="000000"/>
          <w:sz w:val="24"/>
          <w:szCs w:val="24"/>
        </w:rPr>
        <w:t>’</w:t>
      </w:r>
      <w:proofErr w:type="spellStart"/>
      <w:r w:rsidR="00911E99" w:rsidRPr="005013D1">
        <w:rPr>
          <w:color w:val="000000"/>
          <w:sz w:val="24"/>
          <w:szCs w:val="24"/>
          <w:lang w:val="uk-UA"/>
        </w:rPr>
        <w:t>єктами</w:t>
      </w:r>
      <w:proofErr w:type="spellEnd"/>
      <w:r w:rsidR="00911E99" w:rsidRPr="005013D1">
        <w:rPr>
          <w:color w:val="000000"/>
          <w:sz w:val="24"/>
          <w:szCs w:val="24"/>
          <w:lang w:val="uk-UA"/>
        </w:rPr>
        <w:t xml:space="preserve"> права).</w:t>
      </w:r>
      <w:r w:rsidR="00CA70BE" w:rsidRPr="005013D1">
        <w:rPr>
          <w:color w:val="000000"/>
          <w:sz w:val="24"/>
          <w:szCs w:val="24"/>
          <w:lang w:val="uk-UA"/>
        </w:rPr>
        <w:t xml:space="preserve"> Окремим дорученням, яке має бути узгоджене сторонами письмово , може бути встановлена одна з перелічених  або  інша послуга, яка може надаватись за цим договором як правова допомога адвоката.  </w:t>
      </w:r>
    </w:p>
    <w:p w:rsidR="00911E99" w:rsidRPr="005013D1" w:rsidRDefault="004F6168" w:rsidP="004F616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2.2. При представленні інтересів замовника в судах, адвокат  </w:t>
      </w:r>
      <w:r w:rsidR="00CA70BE" w:rsidRPr="005013D1">
        <w:rPr>
          <w:color w:val="000000"/>
          <w:sz w:val="24"/>
          <w:szCs w:val="24"/>
          <w:lang w:val="uk-UA"/>
        </w:rPr>
        <w:t xml:space="preserve">  </w:t>
      </w:r>
      <w:r w:rsidRPr="005013D1">
        <w:rPr>
          <w:color w:val="000000"/>
          <w:sz w:val="24"/>
          <w:szCs w:val="24"/>
          <w:lang w:val="uk-UA"/>
        </w:rPr>
        <w:t>може вчиняти від імені особи, яку він представляє, усі процесуальні дії, що їх має право вчиняти ця особа.  Обмежень щодо  повноважень  представника</w:t>
      </w:r>
      <w:r w:rsidR="006E2D3D" w:rsidRPr="005013D1">
        <w:rPr>
          <w:color w:val="000000"/>
          <w:sz w:val="24"/>
          <w:szCs w:val="24"/>
          <w:lang w:val="uk-UA"/>
        </w:rPr>
        <w:t xml:space="preserve"> (адвоката) </w:t>
      </w:r>
      <w:r w:rsidRPr="005013D1">
        <w:rPr>
          <w:color w:val="000000"/>
          <w:sz w:val="24"/>
          <w:szCs w:val="24"/>
          <w:lang w:val="uk-UA"/>
        </w:rPr>
        <w:t xml:space="preserve"> на вчинення певної процесуальної</w:t>
      </w:r>
      <w:r w:rsidR="005013D1">
        <w:rPr>
          <w:color w:val="000000"/>
          <w:sz w:val="24"/>
          <w:szCs w:val="24"/>
          <w:lang w:val="uk-UA"/>
        </w:rPr>
        <w:t xml:space="preserve"> дії, </w:t>
      </w:r>
      <w:r w:rsidRPr="005013D1">
        <w:rPr>
          <w:color w:val="000000"/>
          <w:sz w:val="24"/>
          <w:szCs w:val="24"/>
          <w:lang w:val="uk-UA"/>
        </w:rPr>
        <w:t xml:space="preserve"> </w:t>
      </w:r>
      <w:r w:rsidR="006E2D3D" w:rsidRPr="005013D1">
        <w:rPr>
          <w:color w:val="000000"/>
          <w:sz w:val="24"/>
          <w:szCs w:val="24"/>
          <w:lang w:val="uk-UA"/>
        </w:rPr>
        <w:t xml:space="preserve">крім тих, що встановлені законом, не має </w:t>
      </w:r>
      <w:r w:rsidRPr="005013D1">
        <w:rPr>
          <w:color w:val="000000"/>
          <w:sz w:val="24"/>
          <w:szCs w:val="24"/>
          <w:lang w:val="uk-UA"/>
        </w:rPr>
        <w:t>.</w:t>
      </w:r>
    </w:p>
    <w:p w:rsidR="006E2D3D" w:rsidRPr="005013D1" w:rsidRDefault="003A5D91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</w:t>
      </w:r>
      <w:r w:rsidR="006E2D3D" w:rsidRPr="005013D1">
        <w:rPr>
          <w:color w:val="000000"/>
          <w:sz w:val="24"/>
          <w:szCs w:val="24"/>
          <w:lang w:val="uk-UA"/>
        </w:rPr>
        <w:t>3</w:t>
      </w:r>
      <w:r w:rsidRPr="005013D1">
        <w:rPr>
          <w:color w:val="000000"/>
          <w:sz w:val="24"/>
          <w:szCs w:val="24"/>
          <w:lang w:val="uk-UA"/>
        </w:rPr>
        <w:t>.</w:t>
      </w:r>
      <w:r w:rsidR="006E2D3D" w:rsidRPr="005013D1">
        <w:rPr>
          <w:color w:val="000000"/>
          <w:sz w:val="24"/>
          <w:szCs w:val="24"/>
          <w:lang w:val="uk-UA"/>
        </w:rPr>
        <w:t xml:space="preserve"> При представленні інтересів в судах та в інших установах та організаціях, перед юридичними та фізичним особами, адвокат має право вчиняти</w:t>
      </w:r>
      <w:r w:rsidR="007E68CA" w:rsidRPr="005013D1">
        <w:rPr>
          <w:color w:val="000000"/>
          <w:sz w:val="24"/>
          <w:szCs w:val="24"/>
          <w:lang w:val="uk-UA"/>
        </w:rPr>
        <w:t xml:space="preserve"> від імені замовника та з метою виконання його доручення </w:t>
      </w:r>
      <w:r w:rsidR="006E2D3D" w:rsidRPr="005013D1">
        <w:rPr>
          <w:color w:val="000000"/>
          <w:sz w:val="24"/>
          <w:szCs w:val="24"/>
          <w:lang w:val="uk-UA"/>
        </w:rPr>
        <w:t xml:space="preserve"> будь-які дії, не заборонені законом, правилами адвокатської етики та договором про надання правової допомоги, необхідні для належного виконання договору про надання правової допомоги, зокрема:</w:t>
      </w:r>
    </w:p>
    <w:p w:rsidR="006E2D3D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2.3.</w:t>
      </w:r>
      <w:r w:rsidR="006E2D3D" w:rsidRPr="005013D1">
        <w:rPr>
          <w:color w:val="000000"/>
          <w:sz w:val="24"/>
          <w:szCs w:val="24"/>
          <w:lang w:val="uk-UA"/>
        </w:rPr>
        <w:t>1</w:t>
      </w:r>
      <w:r w:rsidRPr="005013D1">
        <w:rPr>
          <w:color w:val="000000"/>
          <w:sz w:val="24"/>
          <w:szCs w:val="24"/>
          <w:lang w:val="uk-UA"/>
        </w:rPr>
        <w:t>.</w:t>
      </w:r>
      <w:r w:rsidR="006E2D3D" w:rsidRPr="005013D1">
        <w:rPr>
          <w:color w:val="000000"/>
          <w:sz w:val="24"/>
          <w:szCs w:val="24"/>
          <w:lang w:val="uk-UA"/>
        </w:rPr>
        <w:t>) звертатися з адвокатськими запитами, у тому числі щодо отримання копій документів, до органів державної влади, органів місцевого самоврядування, їх посадових і службових осіб, підприємств, установ, організацій, громадських об'єднань, а також до фізичних осіб (за згодою таких фізичних осіб);</w:t>
      </w:r>
    </w:p>
    <w:p w:rsidR="006E2D3D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2.3.</w:t>
      </w:r>
      <w:r w:rsidR="006E2D3D" w:rsidRPr="005013D1">
        <w:rPr>
          <w:color w:val="000000"/>
          <w:sz w:val="24"/>
          <w:szCs w:val="24"/>
          <w:lang w:val="uk-UA"/>
        </w:rPr>
        <w:t>2</w:t>
      </w:r>
      <w:r w:rsidRPr="005013D1">
        <w:rPr>
          <w:color w:val="000000"/>
          <w:sz w:val="24"/>
          <w:szCs w:val="24"/>
          <w:lang w:val="uk-UA"/>
        </w:rPr>
        <w:t>.</w:t>
      </w:r>
      <w:r w:rsidR="006E2D3D" w:rsidRPr="005013D1">
        <w:rPr>
          <w:color w:val="000000"/>
          <w:sz w:val="24"/>
          <w:szCs w:val="24"/>
          <w:lang w:val="uk-UA"/>
        </w:rPr>
        <w:t xml:space="preserve">) представляти і захищати права, свободи та інтереси </w:t>
      </w:r>
      <w:r w:rsidRPr="005013D1">
        <w:rPr>
          <w:color w:val="000000"/>
          <w:sz w:val="24"/>
          <w:szCs w:val="24"/>
          <w:lang w:val="uk-UA"/>
        </w:rPr>
        <w:t xml:space="preserve">замовника </w:t>
      </w:r>
      <w:r w:rsidR="006E2D3D" w:rsidRPr="005013D1">
        <w:rPr>
          <w:color w:val="000000"/>
          <w:sz w:val="24"/>
          <w:szCs w:val="24"/>
          <w:lang w:val="uk-UA"/>
        </w:rPr>
        <w:t xml:space="preserve"> у суд</w:t>
      </w:r>
      <w:r w:rsidR="005013D1">
        <w:rPr>
          <w:color w:val="000000"/>
          <w:sz w:val="24"/>
          <w:szCs w:val="24"/>
          <w:lang w:val="uk-UA"/>
        </w:rPr>
        <w:t>ах</w:t>
      </w:r>
      <w:r w:rsidR="006E2D3D" w:rsidRPr="005013D1">
        <w:rPr>
          <w:color w:val="000000"/>
          <w:sz w:val="24"/>
          <w:szCs w:val="24"/>
          <w:lang w:val="uk-UA"/>
        </w:rPr>
        <w:t>, органах державної влади та органах місцевого самоврядування, на підприємствах, в установах, організаціях незалежно від форми власності, громадських об'єднаннях, перед громадянами, посадовими і службовими особами, до повноважень яких належить вирішення відповідних питань в Україні та за її межами;</w:t>
      </w:r>
    </w:p>
    <w:p w:rsidR="006E2D3D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2.3.</w:t>
      </w:r>
      <w:r w:rsidR="006E2D3D" w:rsidRPr="005013D1">
        <w:rPr>
          <w:color w:val="000000"/>
          <w:sz w:val="24"/>
          <w:szCs w:val="24"/>
          <w:lang w:val="uk-UA"/>
        </w:rPr>
        <w:t>3</w:t>
      </w:r>
      <w:r w:rsidRPr="005013D1">
        <w:rPr>
          <w:color w:val="000000"/>
          <w:sz w:val="24"/>
          <w:szCs w:val="24"/>
          <w:lang w:val="uk-UA"/>
        </w:rPr>
        <w:t>.</w:t>
      </w:r>
      <w:r w:rsidR="006E2D3D" w:rsidRPr="005013D1">
        <w:rPr>
          <w:color w:val="000000"/>
          <w:sz w:val="24"/>
          <w:szCs w:val="24"/>
          <w:lang w:val="uk-UA"/>
        </w:rPr>
        <w:t xml:space="preserve">) ознайомлюватися </w:t>
      </w:r>
      <w:r w:rsidRPr="005013D1">
        <w:rPr>
          <w:color w:val="000000"/>
          <w:sz w:val="24"/>
          <w:szCs w:val="24"/>
          <w:lang w:val="uk-UA"/>
        </w:rPr>
        <w:t xml:space="preserve">в судах,  </w:t>
      </w:r>
      <w:r w:rsidR="006E2D3D" w:rsidRPr="005013D1">
        <w:rPr>
          <w:color w:val="000000"/>
          <w:sz w:val="24"/>
          <w:szCs w:val="24"/>
          <w:lang w:val="uk-UA"/>
        </w:rPr>
        <w:t>на підприємствах, в установах і організаціях з необхідними для адвокатської діяльності документами та матеріалами, крім тих, що містять інформацію з обмеженим доступом;</w:t>
      </w:r>
    </w:p>
    <w:p w:rsidR="006E2D3D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lastRenderedPageBreak/>
        <w:t>2.3.</w:t>
      </w:r>
      <w:r w:rsidR="006E2D3D" w:rsidRPr="005013D1">
        <w:rPr>
          <w:color w:val="000000"/>
          <w:sz w:val="24"/>
          <w:szCs w:val="24"/>
          <w:lang w:val="uk-UA"/>
        </w:rPr>
        <w:t>4</w:t>
      </w:r>
      <w:r w:rsidRPr="005013D1">
        <w:rPr>
          <w:color w:val="000000"/>
          <w:sz w:val="24"/>
          <w:szCs w:val="24"/>
          <w:lang w:val="uk-UA"/>
        </w:rPr>
        <w:t>.</w:t>
      </w:r>
      <w:r w:rsidR="006E2D3D" w:rsidRPr="005013D1">
        <w:rPr>
          <w:color w:val="000000"/>
          <w:sz w:val="24"/>
          <w:szCs w:val="24"/>
          <w:lang w:val="uk-UA"/>
        </w:rPr>
        <w:t>) складати заяви, скарги, клопотання, інші правові документи та подавати їх у встановленому законом порядку;</w:t>
      </w:r>
    </w:p>
    <w:p w:rsidR="006E2D3D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2.3.</w:t>
      </w:r>
      <w:r w:rsidR="006E2D3D" w:rsidRPr="005013D1">
        <w:rPr>
          <w:color w:val="000000"/>
          <w:sz w:val="24"/>
          <w:szCs w:val="24"/>
          <w:lang w:val="uk-UA"/>
        </w:rPr>
        <w:t>5</w:t>
      </w:r>
      <w:r w:rsidRPr="005013D1">
        <w:rPr>
          <w:color w:val="000000"/>
          <w:sz w:val="24"/>
          <w:szCs w:val="24"/>
          <w:lang w:val="uk-UA"/>
        </w:rPr>
        <w:t>.</w:t>
      </w:r>
      <w:r w:rsidR="006E2D3D" w:rsidRPr="005013D1">
        <w:rPr>
          <w:color w:val="000000"/>
          <w:sz w:val="24"/>
          <w:szCs w:val="24"/>
          <w:lang w:val="uk-UA"/>
        </w:rPr>
        <w:t>)</w:t>
      </w:r>
      <w:r w:rsidR="00CB4B2C" w:rsidRPr="005013D1">
        <w:rPr>
          <w:color w:val="000000"/>
          <w:sz w:val="24"/>
          <w:szCs w:val="24"/>
          <w:lang w:val="uk-UA"/>
        </w:rPr>
        <w:t xml:space="preserve"> приймати участь в судових засіданнях з усіма правами, які надані учаснику процес</w:t>
      </w:r>
      <w:r w:rsidR="005013D1">
        <w:rPr>
          <w:color w:val="000000"/>
          <w:sz w:val="24"/>
          <w:szCs w:val="24"/>
          <w:lang w:val="uk-UA"/>
        </w:rPr>
        <w:t>у</w:t>
      </w:r>
      <w:r w:rsidR="00CB4B2C" w:rsidRPr="005013D1">
        <w:rPr>
          <w:color w:val="000000"/>
          <w:sz w:val="24"/>
          <w:szCs w:val="24"/>
          <w:lang w:val="uk-UA"/>
        </w:rPr>
        <w:t xml:space="preserve"> для ведення справи, в тому числі з правом визнання позову, відмови від позову, уточнення позовних заяв, відкликання позову,    </w:t>
      </w:r>
      <w:r w:rsidR="006E2D3D" w:rsidRPr="005013D1">
        <w:rPr>
          <w:color w:val="000000"/>
          <w:sz w:val="24"/>
          <w:szCs w:val="24"/>
          <w:lang w:val="uk-UA"/>
        </w:rPr>
        <w:t xml:space="preserve"> доповідати клопотання та скарги </w:t>
      </w:r>
      <w:r w:rsidR="005013D1">
        <w:rPr>
          <w:color w:val="000000"/>
          <w:sz w:val="24"/>
          <w:szCs w:val="24"/>
          <w:lang w:val="uk-UA"/>
        </w:rPr>
        <w:t xml:space="preserve"> в судах , а також </w:t>
      </w:r>
      <w:r w:rsidR="006E2D3D" w:rsidRPr="005013D1">
        <w:rPr>
          <w:color w:val="000000"/>
          <w:sz w:val="24"/>
          <w:szCs w:val="24"/>
          <w:lang w:val="uk-UA"/>
        </w:rPr>
        <w:t xml:space="preserve">на прийомі </w:t>
      </w:r>
      <w:r w:rsidR="005013D1">
        <w:rPr>
          <w:color w:val="000000"/>
          <w:sz w:val="24"/>
          <w:szCs w:val="24"/>
          <w:lang w:val="uk-UA"/>
        </w:rPr>
        <w:t>у</w:t>
      </w:r>
      <w:r w:rsidR="006E2D3D" w:rsidRPr="005013D1">
        <w:rPr>
          <w:color w:val="000000"/>
          <w:sz w:val="24"/>
          <w:szCs w:val="24"/>
          <w:lang w:val="uk-UA"/>
        </w:rPr>
        <w:t xml:space="preserve"> посадових і службових ос</w:t>
      </w:r>
      <w:r w:rsidR="005013D1">
        <w:rPr>
          <w:color w:val="000000"/>
          <w:sz w:val="24"/>
          <w:szCs w:val="24"/>
          <w:lang w:val="uk-UA"/>
        </w:rPr>
        <w:t>іб</w:t>
      </w:r>
      <w:r w:rsidR="006E2D3D" w:rsidRPr="005013D1">
        <w:rPr>
          <w:color w:val="000000"/>
          <w:sz w:val="24"/>
          <w:szCs w:val="24"/>
          <w:lang w:val="uk-UA"/>
        </w:rPr>
        <w:t xml:space="preserve"> та відповідно до закону одержувати від них письмові мотивовані відповіді на ці клопотання і скарги;</w:t>
      </w:r>
    </w:p>
    <w:p w:rsidR="006E2D3D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2.3.</w:t>
      </w:r>
      <w:r w:rsidR="006E2D3D" w:rsidRPr="005013D1">
        <w:rPr>
          <w:color w:val="000000"/>
          <w:sz w:val="24"/>
          <w:szCs w:val="24"/>
          <w:lang w:val="uk-UA"/>
        </w:rPr>
        <w:t>6</w:t>
      </w:r>
      <w:r w:rsidRPr="005013D1">
        <w:rPr>
          <w:color w:val="000000"/>
          <w:sz w:val="24"/>
          <w:szCs w:val="24"/>
          <w:lang w:val="uk-UA"/>
        </w:rPr>
        <w:t>.</w:t>
      </w:r>
      <w:r w:rsidR="006E2D3D" w:rsidRPr="005013D1">
        <w:rPr>
          <w:color w:val="000000"/>
          <w:sz w:val="24"/>
          <w:szCs w:val="24"/>
          <w:lang w:val="uk-UA"/>
        </w:rPr>
        <w:t xml:space="preserve">) бути присутнім під час розгляду </w:t>
      </w:r>
      <w:r w:rsidR="00CB4B2C" w:rsidRPr="005013D1">
        <w:rPr>
          <w:color w:val="000000"/>
          <w:sz w:val="24"/>
          <w:szCs w:val="24"/>
          <w:lang w:val="uk-UA"/>
        </w:rPr>
        <w:t xml:space="preserve">заяв, </w:t>
      </w:r>
      <w:r w:rsidR="006E2D3D" w:rsidRPr="005013D1">
        <w:rPr>
          <w:color w:val="000000"/>
          <w:sz w:val="24"/>
          <w:szCs w:val="24"/>
          <w:lang w:val="uk-UA"/>
        </w:rPr>
        <w:t>клопотань і скарг</w:t>
      </w:r>
      <w:r w:rsidR="00CB4B2C" w:rsidRPr="005013D1">
        <w:rPr>
          <w:color w:val="000000"/>
          <w:sz w:val="24"/>
          <w:szCs w:val="24"/>
          <w:lang w:val="uk-UA"/>
        </w:rPr>
        <w:t xml:space="preserve"> в судах , </w:t>
      </w:r>
      <w:r w:rsidR="006E2D3D" w:rsidRPr="005013D1">
        <w:rPr>
          <w:color w:val="000000"/>
          <w:sz w:val="24"/>
          <w:szCs w:val="24"/>
          <w:lang w:val="uk-UA"/>
        </w:rPr>
        <w:t xml:space="preserve"> на засіданнях колегіальних органів та давати пояснення щодо суті клопотань і скарг</w:t>
      </w:r>
      <w:r w:rsidR="005013D1">
        <w:rPr>
          <w:color w:val="000000"/>
          <w:sz w:val="24"/>
          <w:szCs w:val="24"/>
          <w:lang w:val="uk-UA"/>
        </w:rPr>
        <w:t>, підписувати від імені замовника документи</w:t>
      </w:r>
      <w:r w:rsidR="006E2D3D" w:rsidRPr="005013D1">
        <w:rPr>
          <w:color w:val="000000"/>
          <w:sz w:val="24"/>
          <w:szCs w:val="24"/>
          <w:lang w:val="uk-UA"/>
        </w:rPr>
        <w:t>;</w:t>
      </w:r>
    </w:p>
    <w:p w:rsidR="006E2D3D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2.3.7.)</w:t>
      </w:r>
      <w:r w:rsidR="006E2D3D" w:rsidRPr="005013D1">
        <w:rPr>
          <w:color w:val="000000"/>
          <w:sz w:val="24"/>
          <w:szCs w:val="24"/>
          <w:lang w:val="uk-UA"/>
        </w:rPr>
        <w:t xml:space="preserve"> збирати відомості про факти, що можуть бути використані як докази, в установленому законом порядку запитувати, отримувати і вилучати речі, документи, їх копії, ознайомлюватися з ними та опитувати осіб за їх згодою;</w:t>
      </w:r>
    </w:p>
    <w:p w:rsidR="006E2D3D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2.3.8.)</w:t>
      </w:r>
      <w:r w:rsidR="006E2D3D" w:rsidRPr="005013D1">
        <w:rPr>
          <w:color w:val="000000"/>
          <w:sz w:val="24"/>
          <w:szCs w:val="24"/>
          <w:lang w:val="uk-UA"/>
        </w:rPr>
        <w:t xml:space="preserve"> застосовувати технічні засоби, у тому числі для копіювання матеріалів справи, в якій адвокат здійснює захист, представництво або надає інші види правової допомоги, фіксувати процесуальні дії, в яких він бере участь, а також хід судового засідання в порядку, передбаченому законом;</w:t>
      </w:r>
    </w:p>
    <w:p w:rsidR="006E2D3D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2.3.9.)</w:t>
      </w:r>
      <w:r w:rsidR="006E2D3D" w:rsidRPr="005013D1">
        <w:rPr>
          <w:color w:val="000000"/>
          <w:sz w:val="24"/>
          <w:szCs w:val="24"/>
          <w:lang w:val="uk-UA"/>
        </w:rPr>
        <w:t xml:space="preserve"> посвідчувати копії документів у справах, які він веде, крім випадків, якщо законом установлено інший обов'язковий спосіб посвідчення копій документів;</w:t>
      </w:r>
    </w:p>
    <w:p w:rsidR="006E2D3D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2.3.10.)</w:t>
      </w:r>
      <w:r w:rsidR="006E2D3D" w:rsidRPr="005013D1">
        <w:rPr>
          <w:color w:val="000000"/>
          <w:sz w:val="24"/>
          <w:szCs w:val="24"/>
          <w:lang w:val="uk-UA"/>
        </w:rPr>
        <w:t xml:space="preserve"> одержувати</w:t>
      </w:r>
      <w:r w:rsidR="00CB4B2C" w:rsidRPr="005013D1">
        <w:rPr>
          <w:color w:val="000000"/>
          <w:sz w:val="24"/>
          <w:szCs w:val="24"/>
          <w:lang w:val="uk-UA"/>
        </w:rPr>
        <w:t xml:space="preserve"> рішення та документи судів, </w:t>
      </w:r>
      <w:r w:rsidR="006E2D3D" w:rsidRPr="005013D1">
        <w:rPr>
          <w:color w:val="000000"/>
          <w:sz w:val="24"/>
          <w:szCs w:val="24"/>
          <w:lang w:val="uk-UA"/>
        </w:rPr>
        <w:t xml:space="preserve"> письмові висновки фахівців, експертів з питань, що потребують спеціальних знань;</w:t>
      </w:r>
    </w:p>
    <w:p w:rsidR="007E68CA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2.3.11.)</w:t>
      </w:r>
      <w:r w:rsidR="006E2D3D" w:rsidRPr="005013D1">
        <w:rPr>
          <w:color w:val="000000"/>
          <w:sz w:val="24"/>
          <w:szCs w:val="24"/>
          <w:lang w:val="uk-UA"/>
        </w:rPr>
        <w:t xml:space="preserve"> користуватися іншими правами, передбаченими цим </w:t>
      </w:r>
      <w:r w:rsidRPr="005013D1">
        <w:rPr>
          <w:color w:val="000000"/>
          <w:sz w:val="24"/>
          <w:szCs w:val="24"/>
          <w:lang w:val="uk-UA"/>
        </w:rPr>
        <w:t>з</w:t>
      </w:r>
      <w:r w:rsidR="006E2D3D" w:rsidRPr="005013D1">
        <w:rPr>
          <w:color w:val="000000"/>
          <w:sz w:val="24"/>
          <w:szCs w:val="24"/>
          <w:lang w:val="uk-UA"/>
        </w:rPr>
        <w:t>акон</w:t>
      </w:r>
      <w:r w:rsidRPr="005013D1">
        <w:rPr>
          <w:color w:val="000000"/>
          <w:sz w:val="24"/>
          <w:szCs w:val="24"/>
          <w:lang w:val="uk-UA"/>
        </w:rPr>
        <w:t xml:space="preserve">ами України </w:t>
      </w:r>
    </w:p>
    <w:p w:rsidR="003A5D91" w:rsidRPr="005013D1" w:rsidRDefault="007E68CA" w:rsidP="006E2D3D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2.4.</w:t>
      </w:r>
      <w:r w:rsidR="003A5D91" w:rsidRPr="005013D1">
        <w:rPr>
          <w:color w:val="000000"/>
          <w:sz w:val="24"/>
          <w:szCs w:val="24"/>
          <w:lang w:val="uk-UA"/>
        </w:rPr>
        <w:t xml:space="preserve"> </w:t>
      </w:r>
      <w:r w:rsidR="004A24C1" w:rsidRPr="005013D1">
        <w:rPr>
          <w:color w:val="000000"/>
          <w:sz w:val="24"/>
          <w:szCs w:val="24"/>
          <w:lang w:val="uk-UA"/>
        </w:rPr>
        <w:t xml:space="preserve">Надання послуг </w:t>
      </w:r>
      <w:r w:rsidR="00A93A76" w:rsidRPr="005013D1">
        <w:rPr>
          <w:color w:val="000000"/>
          <w:sz w:val="24"/>
          <w:szCs w:val="24"/>
          <w:lang w:val="uk-UA"/>
        </w:rPr>
        <w:t xml:space="preserve"> за ци</w:t>
      </w:r>
      <w:r w:rsidR="003A5D91" w:rsidRPr="005013D1">
        <w:rPr>
          <w:color w:val="000000"/>
          <w:sz w:val="24"/>
          <w:szCs w:val="24"/>
          <w:lang w:val="uk-UA"/>
        </w:rPr>
        <w:t xml:space="preserve">м Договором та строк  дії цього Договору  починається з </w:t>
      </w:r>
      <w:r w:rsidR="00BC2EA2" w:rsidRPr="005013D1">
        <w:rPr>
          <w:color w:val="000000"/>
          <w:sz w:val="24"/>
          <w:szCs w:val="24"/>
          <w:lang w:val="uk-UA"/>
        </w:rPr>
        <w:t>2</w:t>
      </w:r>
      <w:r w:rsidR="004C3ACD">
        <w:rPr>
          <w:color w:val="000000"/>
          <w:sz w:val="24"/>
          <w:szCs w:val="24"/>
          <w:lang w:val="uk-UA"/>
        </w:rPr>
        <w:t>3</w:t>
      </w:r>
      <w:r w:rsidR="00054702" w:rsidRPr="005013D1">
        <w:rPr>
          <w:color w:val="000000"/>
          <w:sz w:val="24"/>
          <w:szCs w:val="24"/>
          <w:lang w:val="uk-UA"/>
        </w:rPr>
        <w:t>.</w:t>
      </w:r>
      <w:r w:rsidR="00BC2EA2" w:rsidRPr="005013D1">
        <w:rPr>
          <w:color w:val="000000"/>
          <w:sz w:val="24"/>
          <w:szCs w:val="24"/>
          <w:lang w:val="uk-UA"/>
        </w:rPr>
        <w:t>0</w:t>
      </w:r>
      <w:r w:rsidR="004C3ACD">
        <w:rPr>
          <w:color w:val="000000"/>
          <w:sz w:val="24"/>
          <w:szCs w:val="24"/>
          <w:lang w:val="uk-UA"/>
        </w:rPr>
        <w:t>3</w:t>
      </w:r>
      <w:r w:rsidR="00BC2EA2" w:rsidRPr="005013D1">
        <w:rPr>
          <w:color w:val="000000"/>
          <w:sz w:val="24"/>
          <w:szCs w:val="24"/>
          <w:lang w:val="uk-UA"/>
        </w:rPr>
        <w:t>.</w:t>
      </w:r>
      <w:r w:rsidR="003A5D91" w:rsidRPr="005013D1">
        <w:rPr>
          <w:color w:val="000000"/>
          <w:sz w:val="24"/>
          <w:szCs w:val="24"/>
          <w:lang w:val="uk-UA"/>
        </w:rPr>
        <w:t>20</w:t>
      </w:r>
      <w:r w:rsidR="00A93A76" w:rsidRPr="005013D1">
        <w:rPr>
          <w:color w:val="000000"/>
          <w:sz w:val="24"/>
          <w:szCs w:val="24"/>
          <w:lang w:val="uk-UA"/>
        </w:rPr>
        <w:t>1</w:t>
      </w:r>
      <w:r w:rsidR="004C3ACD">
        <w:rPr>
          <w:color w:val="000000"/>
          <w:sz w:val="24"/>
          <w:szCs w:val="24"/>
          <w:lang w:val="uk-UA"/>
        </w:rPr>
        <w:t>6</w:t>
      </w:r>
      <w:r w:rsidR="00BC2EA2" w:rsidRPr="005013D1">
        <w:rPr>
          <w:color w:val="000000"/>
          <w:sz w:val="24"/>
          <w:szCs w:val="24"/>
          <w:lang w:val="uk-UA"/>
        </w:rPr>
        <w:t xml:space="preserve"> </w:t>
      </w:r>
      <w:r w:rsidR="003A5D91" w:rsidRPr="005013D1">
        <w:rPr>
          <w:color w:val="000000"/>
          <w:sz w:val="24"/>
          <w:szCs w:val="24"/>
          <w:lang w:val="uk-UA"/>
        </w:rPr>
        <w:t>р</w:t>
      </w:r>
      <w:r w:rsidR="00BC2EA2" w:rsidRPr="005013D1">
        <w:rPr>
          <w:color w:val="000000"/>
          <w:sz w:val="24"/>
          <w:szCs w:val="24"/>
          <w:lang w:val="uk-UA"/>
        </w:rPr>
        <w:t>оку</w:t>
      </w:r>
      <w:r w:rsidR="003A5D91" w:rsidRPr="005013D1">
        <w:rPr>
          <w:color w:val="000000"/>
          <w:sz w:val="24"/>
          <w:szCs w:val="24"/>
          <w:lang w:val="uk-UA"/>
        </w:rPr>
        <w:t xml:space="preserve"> та  закінчується  у разі підписання відповідного акту про виконання послуг, а дія Договору закінчується у разі підписання  угоди про закінчення терміну дії Договору. 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</w:rPr>
        <w:t>2.3. В</w:t>
      </w:r>
      <w:r w:rsidRPr="005013D1">
        <w:rPr>
          <w:color w:val="000000"/>
          <w:sz w:val="24"/>
          <w:szCs w:val="24"/>
          <w:lang w:val="uk-UA"/>
        </w:rPr>
        <w:t>ид послуги та особливості надання визначаються у замовлен</w:t>
      </w:r>
      <w:proofErr w:type="gramStart"/>
      <w:r w:rsidRPr="005013D1">
        <w:rPr>
          <w:color w:val="000000"/>
          <w:sz w:val="24"/>
          <w:szCs w:val="24"/>
          <w:lang w:val="uk-UA"/>
        </w:rPr>
        <w:t>і</w:t>
      </w:r>
      <w:r w:rsidR="00911E99" w:rsidRPr="005013D1">
        <w:rPr>
          <w:color w:val="000000"/>
          <w:sz w:val="24"/>
          <w:szCs w:val="24"/>
          <w:lang w:val="uk-UA"/>
        </w:rPr>
        <w:t>-</w:t>
      </w:r>
      <w:proofErr w:type="gramEnd"/>
      <w:r w:rsidR="00911E99" w:rsidRPr="005013D1">
        <w:rPr>
          <w:color w:val="000000"/>
          <w:sz w:val="24"/>
          <w:szCs w:val="24"/>
          <w:lang w:val="uk-UA"/>
        </w:rPr>
        <w:t>специфікації</w:t>
      </w:r>
      <w:r w:rsidR="00CA70BE" w:rsidRPr="005013D1">
        <w:rPr>
          <w:color w:val="000000"/>
          <w:sz w:val="24"/>
          <w:szCs w:val="24"/>
          <w:lang w:val="uk-UA"/>
        </w:rPr>
        <w:t xml:space="preserve"> (дорученні)</w:t>
      </w:r>
      <w:r w:rsidRPr="005013D1">
        <w:rPr>
          <w:color w:val="000000"/>
          <w:sz w:val="24"/>
          <w:szCs w:val="24"/>
          <w:lang w:val="uk-UA"/>
        </w:rPr>
        <w:t>, яке може бути оформлене або у вигляді</w:t>
      </w:r>
      <w:r w:rsidR="00911E99" w:rsidRPr="005013D1">
        <w:rPr>
          <w:color w:val="000000"/>
          <w:sz w:val="24"/>
          <w:szCs w:val="24"/>
          <w:lang w:val="uk-UA"/>
        </w:rPr>
        <w:t xml:space="preserve"> окремої</w:t>
      </w:r>
      <w:r w:rsidR="00CA70BE" w:rsidRPr="005013D1">
        <w:rPr>
          <w:color w:val="000000"/>
          <w:sz w:val="24"/>
          <w:szCs w:val="24"/>
          <w:lang w:val="uk-UA"/>
        </w:rPr>
        <w:t xml:space="preserve"> письмової </w:t>
      </w:r>
      <w:r w:rsidR="00911E99" w:rsidRPr="005013D1">
        <w:rPr>
          <w:color w:val="000000"/>
          <w:sz w:val="24"/>
          <w:szCs w:val="24"/>
          <w:lang w:val="uk-UA"/>
        </w:rPr>
        <w:t xml:space="preserve"> </w:t>
      </w:r>
      <w:r w:rsidRPr="005013D1">
        <w:rPr>
          <w:color w:val="000000"/>
          <w:sz w:val="24"/>
          <w:szCs w:val="24"/>
          <w:lang w:val="uk-UA"/>
        </w:rPr>
        <w:t xml:space="preserve"> специфікації, або у вигляді листа із використанням засобів зв’язку (електрона пошта,факс та ін..). </w:t>
      </w:r>
      <w:r w:rsidR="00C32E24" w:rsidRPr="005013D1">
        <w:rPr>
          <w:color w:val="000000"/>
          <w:sz w:val="24"/>
          <w:szCs w:val="24"/>
          <w:lang w:val="uk-UA"/>
        </w:rPr>
        <w:t xml:space="preserve">Таке замовлення становиться додатком до цього договору тільки в разі його прийняття (схвалення) адвокатом, про що він робить письмове підтвердження Замовнику.   </w:t>
      </w:r>
    </w:p>
    <w:p w:rsidR="003A5D91" w:rsidRPr="005013D1" w:rsidRDefault="003A5D91" w:rsidP="001D50C8">
      <w:pPr>
        <w:ind w:left="-567" w:firstLine="1134"/>
        <w:jc w:val="center"/>
        <w:rPr>
          <w:b/>
          <w:color w:val="000000"/>
          <w:sz w:val="24"/>
          <w:szCs w:val="24"/>
          <w:lang w:val="uk-UA"/>
        </w:rPr>
      </w:pPr>
      <w:r w:rsidRPr="005013D1">
        <w:rPr>
          <w:b/>
          <w:color w:val="000000"/>
          <w:sz w:val="24"/>
          <w:szCs w:val="24"/>
          <w:lang w:val="uk-UA"/>
        </w:rPr>
        <w:t>3. ОБОВ'ЯЗКИ ЗАМОВНИКА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</w:rPr>
      </w:pPr>
      <w:r w:rsidRPr="005013D1">
        <w:rPr>
          <w:color w:val="000000"/>
          <w:sz w:val="24"/>
          <w:szCs w:val="24"/>
          <w:lang w:val="uk-UA"/>
        </w:rPr>
        <w:t xml:space="preserve">3.1. Замовник зобов'язується надавати </w:t>
      </w:r>
      <w:r w:rsidR="00CD266C" w:rsidRPr="005013D1">
        <w:rPr>
          <w:color w:val="000000"/>
          <w:sz w:val="24"/>
          <w:szCs w:val="24"/>
          <w:lang w:val="uk-UA"/>
        </w:rPr>
        <w:t xml:space="preserve">адвокату </w:t>
      </w:r>
      <w:r w:rsidRPr="005013D1">
        <w:rPr>
          <w:color w:val="000000"/>
          <w:sz w:val="24"/>
          <w:szCs w:val="24"/>
          <w:lang w:val="uk-UA"/>
        </w:rPr>
        <w:t xml:space="preserve"> за його запитом необхідні документи  та інформацію, що необхідні для надання послуги,   шляхом вручення особисто або надсилання до  офісу </w:t>
      </w:r>
      <w:r w:rsidR="005667E3" w:rsidRPr="005013D1">
        <w:rPr>
          <w:color w:val="000000"/>
          <w:sz w:val="24"/>
          <w:szCs w:val="24"/>
          <w:lang w:val="uk-UA"/>
        </w:rPr>
        <w:t xml:space="preserve">адвоката </w:t>
      </w:r>
      <w:r w:rsidRPr="005013D1">
        <w:rPr>
          <w:color w:val="000000"/>
          <w:sz w:val="24"/>
          <w:szCs w:val="24"/>
          <w:lang w:val="uk-UA"/>
        </w:rPr>
        <w:t xml:space="preserve">за </w:t>
      </w:r>
      <w:proofErr w:type="spellStart"/>
      <w:r w:rsidRPr="005013D1">
        <w:rPr>
          <w:color w:val="000000"/>
          <w:sz w:val="24"/>
          <w:szCs w:val="24"/>
          <w:lang w:val="uk-UA"/>
        </w:rPr>
        <w:t>адресою</w:t>
      </w:r>
      <w:proofErr w:type="spellEnd"/>
      <w:r w:rsidRPr="005013D1">
        <w:rPr>
          <w:color w:val="000000"/>
          <w:sz w:val="24"/>
          <w:szCs w:val="24"/>
          <w:lang w:val="uk-UA"/>
        </w:rPr>
        <w:t xml:space="preserve"> : </w:t>
      </w:r>
      <w:r w:rsidRPr="005013D1">
        <w:rPr>
          <w:i/>
          <w:color w:val="000000"/>
          <w:sz w:val="24"/>
          <w:szCs w:val="24"/>
          <w:lang w:val="uk-UA"/>
        </w:rPr>
        <w:t>буд.</w:t>
      </w:r>
      <w:r w:rsidR="000B67BE">
        <w:rPr>
          <w:i/>
          <w:color w:val="000000"/>
          <w:sz w:val="24"/>
          <w:szCs w:val="24"/>
          <w:lang w:val="uk-UA"/>
        </w:rPr>
        <w:t>___</w:t>
      </w:r>
      <w:r w:rsidRPr="005013D1">
        <w:rPr>
          <w:i/>
          <w:color w:val="000000"/>
          <w:sz w:val="24"/>
          <w:szCs w:val="24"/>
          <w:lang w:val="uk-UA"/>
        </w:rPr>
        <w:t xml:space="preserve">, вул. </w:t>
      </w:r>
      <w:r w:rsidR="000B67BE">
        <w:rPr>
          <w:i/>
          <w:color w:val="000000"/>
          <w:sz w:val="24"/>
          <w:szCs w:val="24"/>
          <w:lang w:val="uk-UA"/>
        </w:rPr>
        <w:t>__________</w:t>
      </w:r>
      <w:r w:rsidRPr="005013D1">
        <w:rPr>
          <w:i/>
          <w:color w:val="000000"/>
          <w:sz w:val="24"/>
          <w:szCs w:val="24"/>
          <w:lang w:val="uk-UA"/>
        </w:rPr>
        <w:t xml:space="preserve">, м. Київ, </w:t>
      </w:r>
      <w:r w:rsidR="000B67BE">
        <w:rPr>
          <w:i/>
          <w:color w:val="000000"/>
          <w:sz w:val="24"/>
          <w:szCs w:val="24"/>
          <w:lang w:val="uk-UA"/>
        </w:rPr>
        <w:t>____</w:t>
      </w:r>
      <w:r w:rsidRPr="005013D1">
        <w:rPr>
          <w:color w:val="000000"/>
          <w:sz w:val="24"/>
          <w:szCs w:val="24"/>
          <w:lang w:val="uk-UA"/>
        </w:rPr>
        <w:t xml:space="preserve">. Документи та інформація надаються </w:t>
      </w:r>
      <w:r w:rsidR="00CD266C" w:rsidRPr="005013D1">
        <w:rPr>
          <w:color w:val="000000"/>
          <w:sz w:val="24"/>
          <w:szCs w:val="24"/>
          <w:lang w:val="uk-UA"/>
        </w:rPr>
        <w:t xml:space="preserve">адвокату </w:t>
      </w:r>
      <w:r w:rsidRPr="005013D1">
        <w:rPr>
          <w:color w:val="000000"/>
          <w:sz w:val="24"/>
          <w:szCs w:val="24"/>
          <w:lang w:val="uk-UA"/>
        </w:rPr>
        <w:t xml:space="preserve"> в терміни, що є можливими для Замовника, але надання послуг починається або поновлюється від дати отримання </w:t>
      </w:r>
      <w:r w:rsidR="00CD266C" w:rsidRPr="005013D1">
        <w:rPr>
          <w:color w:val="000000"/>
          <w:sz w:val="24"/>
          <w:szCs w:val="24"/>
          <w:lang w:val="uk-UA"/>
        </w:rPr>
        <w:t>адвокатом</w:t>
      </w:r>
      <w:r w:rsidRPr="005013D1">
        <w:rPr>
          <w:color w:val="000000"/>
          <w:sz w:val="24"/>
          <w:szCs w:val="24"/>
          <w:lang w:val="uk-UA"/>
        </w:rPr>
        <w:t xml:space="preserve">  запитаних документів або інформації.    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3.2. Замовник зобов'язаний (у випадку необхідності) видати </w:t>
      </w:r>
      <w:r w:rsidR="00CD266C" w:rsidRPr="005013D1">
        <w:rPr>
          <w:color w:val="000000"/>
          <w:sz w:val="24"/>
          <w:szCs w:val="24"/>
          <w:lang w:val="uk-UA"/>
        </w:rPr>
        <w:t>адвокату</w:t>
      </w:r>
      <w:r w:rsidRPr="005013D1">
        <w:rPr>
          <w:color w:val="000000"/>
          <w:sz w:val="24"/>
          <w:szCs w:val="24"/>
          <w:lang w:val="uk-UA"/>
        </w:rPr>
        <w:t xml:space="preserve"> довіреності</w:t>
      </w:r>
      <w:r w:rsidR="004C3ACD">
        <w:rPr>
          <w:color w:val="000000"/>
          <w:sz w:val="24"/>
          <w:szCs w:val="24"/>
          <w:lang w:val="uk-UA"/>
        </w:rPr>
        <w:t xml:space="preserve">, в тому числі </w:t>
      </w:r>
      <w:r w:rsidRPr="005013D1">
        <w:rPr>
          <w:color w:val="000000"/>
          <w:sz w:val="24"/>
          <w:szCs w:val="24"/>
          <w:lang w:val="uk-UA"/>
        </w:rPr>
        <w:t xml:space="preserve"> на  осіб, що  співпрацюють з  </w:t>
      </w:r>
      <w:r w:rsidR="00CD266C" w:rsidRPr="005013D1">
        <w:rPr>
          <w:color w:val="000000"/>
          <w:sz w:val="24"/>
          <w:szCs w:val="24"/>
          <w:lang w:val="uk-UA"/>
        </w:rPr>
        <w:t>адвокатом</w:t>
      </w:r>
      <w:r w:rsidRPr="005013D1">
        <w:rPr>
          <w:color w:val="000000"/>
          <w:sz w:val="24"/>
          <w:szCs w:val="24"/>
          <w:lang w:val="uk-UA"/>
        </w:rPr>
        <w:t xml:space="preserve"> з предмету цього Договору. 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3.3. Замовник зобов'язаний сплатити послуги відповідно до умов цього Договору та за фактично витрачений час</w:t>
      </w:r>
      <w:r w:rsidR="00F26D4C" w:rsidRPr="005013D1">
        <w:rPr>
          <w:color w:val="000000"/>
          <w:sz w:val="24"/>
          <w:szCs w:val="24"/>
          <w:lang w:val="uk-UA"/>
        </w:rPr>
        <w:t xml:space="preserve"> згідно виставлених рахунків.</w:t>
      </w:r>
      <w:r w:rsidRPr="005013D1">
        <w:rPr>
          <w:color w:val="000000"/>
          <w:sz w:val="24"/>
          <w:szCs w:val="24"/>
          <w:lang w:val="uk-UA"/>
        </w:rPr>
        <w:t xml:space="preserve"> </w:t>
      </w:r>
    </w:p>
    <w:p w:rsidR="003A5D91" w:rsidRPr="005013D1" w:rsidRDefault="003A5D91" w:rsidP="001D50C8">
      <w:pPr>
        <w:ind w:left="-567" w:firstLine="1134"/>
        <w:jc w:val="center"/>
        <w:rPr>
          <w:b/>
          <w:color w:val="000000"/>
          <w:sz w:val="24"/>
          <w:szCs w:val="24"/>
          <w:lang w:val="uk-UA"/>
        </w:rPr>
      </w:pPr>
      <w:r w:rsidRPr="005013D1">
        <w:rPr>
          <w:b/>
          <w:color w:val="000000"/>
          <w:sz w:val="24"/>
          <w:szCs w:val="24"/>
          <w:lang w:val="uk-UA"/>
        </w:rPr>
        <w:t>4.</w:t>
      </w:r>
      <w:r w:rsidR="0022207F" w:rsidRPr="005013D1">
        <w:rPr>
          <w:b/>
          <w:color w:val="000000"/>
          <w:sz w:val="24"/>
          <w:szCs w:val="24"/>
          <w:lang w:val="uk-UA"/>
        </w:rPr>
        <w:t xml:space="preserve"> ГОНОРАР (</w:t>
      </w:r>
      <w:r w:rsidRPr="005013D1">
        <w:rPr>
          <w:b/>
          <w:color w:val="000000"/>
          <w:sz w:val="24"/>
          <w:szCs w:val="24"/>
          <w:lang w:val="uk-UA"/>
        </w:rPr>
        <w:t>ПЛАТА</w:t>
      </w:r>
      <w:r w:rsidR="0022207F" w:rsidRPr="005013D1">
        <w:rPr>
          <w:b/>
          <w:color w:val="000000"/>
          <w:sz w:val="24"/>
          <w:szCs w:val="24"/>
          <w:lang w:val="uk-UA"/>
        </w:rPr>
        <w:t xml:space="preserve">) </w:t>
      </w:r>
      <w:r w:rsidRPr="005013D1">
        <w:rPr>
          <w:b/>
          <w:color w:val="000000"/>
          <w:sz w:val="24"/>
          <w:szCs w:val="24"/>
          <w:lang w:val="uk-UA"/>
        </w:rPr>
        <w:t xml:space="preserve"> ЗА НАДАННЯ ПОСЛУГ</w:t>
      </w:r>
    </w:p>
    <w:p w:rsidR="0022207F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4.1. За надані послуги Замовник виплачує </w:t>
      </w:r>
      <w:r w:rsidR="00CD266C" w:rsidRPr="005013D1">
        <w:rPr>
          <w:color w:val="000000"/>
          <w:sz w:val="24"/>
          <w:szCs w:val="24"/>
          <w:lang w:val="uk-UA"/>
        </w:rPr>
        <w:t xml:space="preserve">адвокату </w:t>
      </w:r>
      <w:r w:rsidRPr="005013D1">
        <w:rPr>
          <w:color w:val="000000"/>
          <w:sz w:val="24"/>
          <w:szCs w:val="24"/>
          <w:lang w:val="uk-UA"/>
        </w:rPr>
        <w:t xml:space="preserve"> </w:t>
      </w:r>
      <w:r w:rsidR="00CD266C" w:rsidRPr="005013D1">
        <w:rPr>
          <w:color w:val="000000"/>
          <w:sz w:val="24"/>
          <w:szCs w:val="24"/>
          <w:lang w:val="uk-UA"/>
        </w:rPr>
        <w:t>гонорар (</w:t>
      </w:r>
      <w:r w:rsidRPr="005013D1">
        <w:rPr>
          <w:color w:val="000000"/>
          <w:sz w:val="24"/>
          <w:szCs w:val="24"/>
          <w:lang w:val="uk-UA"/>
        </w:rPr>
        <w:t>плату</w:t>
      </w:r>
      <w:r w:rsidR="00CD266C" w:rsidRPr="005013D1">
        <w:rPr>
          <w:color w:val="000000"/>
          <w:sz w:val="24"/>
          <w:szCs w:val="24"/>
          <w:lang w:val="uk-UA"/>
        </w:rPr>
        <w:t>),</w:t>
      </w:r>
      <w:r w:rsidRPr="005013D1">
        <w:rPr>
          <w:color w:val="000000"/>
          <w:sz w:val="24"/>
          <w:szCs w:val="24"/>
          <w:lang w:val="uk-UA"/>
        </w:rPr>
        <w:t xml:space="preserve">  розмір </w:t>
      </w:r>
      <w:r w:rsidR="00CD266C" w:rsidRPr="005013D1">
        <w:rPr>
          <w:color w:val="000000"/>
          <w:sz w:val="24"/>
          <w:szCs w:val="24"/>
          <w:lang w:val="uk-UA"/>
        </w:rPr>
        <w:t xml:space="preserve">якого визначається в гривнях </w:t>
      </w:r>
      <w:r w:rsidRPr="005013D1">
        <w:rPr>
          <w:color w:val="000000"/>
          <w:sz w:val="24"/>
          <w:szCs w:val="24"/>
          <w:lang w:val="uk-UA"/>
        </w:rPr>
        <w:t xml:space="preserve"> за кожну годину,  що витратив </w:t>
      </w:r>
      <w:r w:rsidR="00EE7176" w:rsidRPr="005013D1">
        <w:rPr>
          <w:color w:val="000000"/>
          <w:sz w:val="24"/>
          <w:szCs w:val="24"/>
          <w:lang w:val="uk-UA"/>
        </w:rPr>
        <w:t xml:space="preserve">адвокат </w:t>
      </w:r>
      <w:r w:rsidRPr="005013D1">
        <w:rPr>
          <w:color w:val="000000"/>
          <w:sz w:val="24"/>
          <w:szCs w:val="24"/>
          <w:lang w:val="uk-UA"/>
        </w:rPr>
        <w:t xml:space="preserve"> під час здійснення послуг . </w:t>
      </w:r>
      <w:r w:rsidR="00CD266C" w:rsidRPr="005013D1">
        <w:rPr>
          <w:color w:val="000000"/>
          <w:sz w:val="24"/>
          <w:szCs w:val="24"/>
          <w:lang w:val="uk-UA"/>
        </w:rPr>
        <w:t>Розмір гонорару</w:t>
      </w:r>
      <w:r w:rsidR="00CA70BE" w:rsidRPr="005013D1">
        <w:rPr>
          <w:color w:val="000000"/>
          <w:sz w:val="24"/>
          <w:szCs w:val="24"/>
          <w:lang w:val="uk-UA"/>
        </w:rPr>
        <w:t xml:space="preserve"> за кожне доручення </w:t>
      </w:r>
      <w:r w:rsidR="00CD266C" w:rsidRPr="005013D1">
        <w:rPr>
          <w:color w:val="000000"/>
          <w:sz w:val="24"/>
          <w:szCs w:val="24"/>
          <w:lang w:val="uk-UA"/>
        </w:rPr>
        <w:t xml:space="preserve"> визначається в замовленні-специфікації, яке є невід’ємною частиною цього договору.   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4.2. Застереження щодо максимальної вартості  послуг можуть  бути встановлені в замовленні</w:t>
      </w:r>
      <w:r w:rsidR="000B67BE" w:rsidRPr="000B67BE">
        <w:rPr>
          <w:color w:val="000000"/>
          <w:sz w:val="24"/>
          <w:szCs w:val="24"/>
          <w:lang w:val="uk-UA"/>
        </w:rPr>
        <w:t>-</w:t>
      </w:r>
      <w:r w:rsidR="000B67BE">
        <w:rPr>
          <w:color w:val="000000"/>
          <w:sz w:val="24"/>
          <w:szCs w:val="24"/>
          <w:lang w:val="uk-UA"/>
        </w:rPr>
        <w:t>дорученні</w:t>
      </w:r>
      <w:r w:rsidRPr="005013D1">
        <w:rPr>
          <w:color w:val="000000"/>
          <w:sz w:val="24"/>
          <w:szCs w:val="24"/>
          <w:lang w:val="uk-UA"/>
        </w:rPr>
        <w:t xml:space="preserve">.  </w:t>
      </w:r>
      <w:r w:rsidR="000B67BE">
        <w:rPr>
          <w:color w:val="000000"/>
          <w:sz w:val="24"/>
          <w:szCs w:val="24"/>
          <w:lang w:val="uk-UA"/>
        </w:rPr>
        <w:t xml:space="preserve">Такий документ стає частиною цього договору після його затвердження обома сторонами договору. Адвокат приступає до виконання своїх обов’язків тільки після прийняття ним та підписання такого замовлення-доручення.    </w:t>
      </w:r>
    </w:p>
    <w:p w:rsidR="008C5E04" w:rsidRPr="005013D1" w:rsidRDefault="008C5E04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4.3. При здійсненні оплати за послуги</w:t>
      </w:r>
      <w:r w:rsidR="00CD266C" w:rsidRPr="005013D1">
        <w:rPr>
          <w:color w:val="000000"/>
          <w:sz w:val="24"/>
          <w:szCs w:val="24"/>
          <w:lang w:val="uk-UA"/>
        </w:rPr>
        <w:t xml:space="preserve"> згідно виставленого рахунку</w:t>
      </w:r>
      <w:r w:rsidRPr="005013D1">
        <w:rPr>
          <w:color w:val="000000"/>
          <w:sz w:val="24"/>
          <w:szCs w:val="24"/>
          <w:lang w:val="uk-UA"/>
        </w:rPr>
        <w:t xml:space="preserve">, Замовник оплачує також і витрати </w:t>
      </w:r>
      <w:r w:rsidR="00F26D4C" w:rsidRPr="005013D1">
        <w:rPr>
          <w:color w:val="000000"/>
          <w:sz w:val="24"/>
          <w:szCs w:val="24"/>
          <w:lang w:val="uk-UA"/>
        </w:rPr>
        <w:t>а</w:t>
      </w:r>
      <w:r w:rsidR="00CD266C" w:rsidRPr="005013D1">
        <w:rPr>
          <w:color w:val="000000"/>
          <w:sz w:val="24"/>
          <w:szCs w:val="24"/>
          <w:lang w:val="uk-UA"/>
        </w:rPr>
        <w:t>двоката</w:t>
      </w:r>
      <w:r w:rsidRPr="005013D1">
        <w:rPr>
          <w:color w:val="000000"/>
          <w:sz w:val="24"/>
          <w:szCs w:val="24"/>
          <w:lang w:val="uk-UA"/>
        </w:rPr>
        <w:t>, які були пов’язані з проведенням діяльності при виконані цього Договору: оплата роботи фахівців, транспортні витрати,   роботи на копіювання, канцтовари, телефоні розмови, інші технічні витрати,  оренда офісу та інші. Сторони узгодили, що окреме та сумарне значення цих витрат в структурі рахунку</w:t>
      </w:r>
      <w:r w:rsidR="0022207F" w:rsidRPr="005013D1">
        <w:rPr>
          <w:color w:val="000000"/>
          <w:sz w:val="24"/>
          <w:szCs w:val="24"/>
          <w:lang w:val="uk-UA"/>
        </w:rPr>
        <w:t xml:space="preserve"> на оплату послуг та акту виконаних робіт </w:t>
      </w:r>
      <w:r w:rsidRPr="005013D1">
        <w:rPr>
          <w:color w:val="000000"/>
          <w:sz w:val="24"/>
          <w:szCs w:val="24"/>
          <w:lang w:val="uk-UA"/>
        </w:rPr>
        <w:t xml:space="preserve"> не відображаються. </w:t>
      </w:r>
    </w:p>
    <w:p w:rsidR="005013D1" w:rsidRDefault="005013D1" w:rsidP="001D50C8">
      <w:pPr>
        <w:ind w:left="-567" w:firstLine="1134"/>
        <w:jc w:val="center"/>
        <w:rPr>
          <w:b/>
          <w:color w:val="000000"/>
          <w:sz w:val="24"/>
          <w:szCs w:val="24"/>
          <w:lang w:val="uk-UA"/>
        </w:rPr>
      </w:pPr>
    </w:p>
    <w:p w:rsidR="005013D1" w:rsidRDefault="005013D1" w:rsidP="001D50C8">
      <w:pPr>
        <w:ind w:left="-567" w:firstLine="1134"/>
        <w:jc w:val="center"/>
        <w:rPr>
          <w:b/>
          <w:color w:val="000000"/>
          <w:sz w:val="24"/>
          <w:szCs w:val="24"/>
          <w:lang w:val="uk-UA"/>
        </w:rPr>
      </w:pPr>
    </w:p>
    <w:p w:rsidR="003A5D91" w:rsidRPr="005013D1" w:rsidRDefault="003A5D91" w:rsidP="001D50C8">
      <w:pPr>
        <w:ind w:left="-567" w:firstLine="1134"/>
        <w:jc w:val="center"/>
        <w:rPr>
          <w:b/>
          <w:color w:val="000000"/>
          <w:sz w:val="24"/>
          <w:szCs w:val="24"/>
          <w:lang w:val="uk-UA"/>
        </w:rPr>
      </w:pPr>
      <w:r w:rsidRPr="005013D1">
        <w:rPr>
          <w:b/>
          <w:color w:val="000000"/>
          <w:sz w:val="24"/>
          <w:szCs w:val="24"/>
          <w:lang w:val="uk-UA"/>
        </w:rPr>
        <w:t xml:space="preserve">5. ПОРЯДОК </w:t>
      </w:r>
      <w:r w:rsidR="0022207F" w:rsidRPr="005013D1">
        <w:rPr>
          <w:b/>
          <w:color w:val="000000"/>
          <w:sz w:val="24"/>
          <w:szCs w:val="24"/>
          <w:lang w:val="uk-UA"/>
        </w:rPr>
        <w:t>СПЛАТИ ГОНОРАРУ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5.1. Оплата здійснюється Замовником  після   виконання послуг або  за фактом виставленого рахунку  не пізніше двох робочих днів від дати  рахунку. 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5.2. Оплата здійснюється у  безготівковій формі шляхом переказу грошей   на поточний рахунок </w:t>
      </w:r>
      <w:r w:rsidR="00EE7176" w:rsidRPr="005013D1">
        <w:rPr>
          <w:color w:val="000000"/>
          <w:sz w:val="24"/>
          <w:szCs w:val="24"/>
          <w:lang w:val="uk-UA"/>
        </w:rPr>
        <w:t xml:space="preserve">адвоката </w:t>
      </w:r>
      <w:r w:rsidRPr="005013D1">
        <w:rPr>
          <w:color w:val="000000"/>
          <w:sz w:val="24"/>
          <w:szCs w:val="24"/>
          <w:lang w:val="uk-UA"/>
        </w:rPr>
        <w:t xml:space="preserve"> згідно виставлених рахунків</w:t>
      </w:r>
      <w:r w:rsidR="0060593F">
        <w:rPr>
          <w:color w:val="000000"/>
          <w:sz w:val="24"/>
          <w:szCs w:val="24"/>
          <w:lang w:val="uk-UA"/>
        </w:rPr>
        <w:t>.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5.3. Акт про надання послуг оформлюється </w:t>
      </w:r>
      <w:r w:rsidR="00EE7176" w:rsidRPr="005013D1">
        <w:rPr>
          <w:color w:val="000000"/>
          <w:sz w:val="24"/>
          <w:szCs w:val="24"/>
          <w:lang w:val="uk-UA"/>
        </w:rPr>
        <w:t xml:space="preserve">адвокатом </w:t>
      </w:r>
      <w:r w:rsidRPr="005013D1">
        <w:rPr>
          <w:color w:val="000000"/>
          <w:sz w:val="24"/>
          <w:szCs w:val="24"/>
          <w:lang w:val="uk-UA"/>
        </w:rPr>
        <w:t>протягом двох робочих днів після здійснення  Замовником оплати за фактично виконані послуги</w:t>
      </w:r>
      <w:r w:rsidR="004C3ACD">
        <w:rPr>
          <w:color w:val="000000"/>
          <w:sz w:val="24"/>
          <w:szCs w:val="24"/>
          <w:lang w:val="uk-UA"/>
        </w:rPr>
        <w:t xml:space="preserve"> </w:t>
      </w:r>
      <w:r w:rsidRPr="005013D1">
        <w:rPr>
          <w:color w:val="000000"/>
          <w:sz w:val="24"/>
          <w:szCs w:val="24"/>
          <w:lang w:val="uk-UA"/>
        </w:rPr>
        <w:t xml:space="preserve">.  </w:t>
      </w:r>
    </w:p>
    <w:p w:rsidR="003A5D91" w:rsidRPr="005013D1" w:rsidRDefault="003A5D91" w:rsidP="001D50C8">
      <w:pPr>
        <w:ind w:left="-567" w:firstLine="1134"/>
        <w:jc w:val="center"/>
        <w:rPr>
          <w:b/>
          <w:color w:val="000000"/>
          <w:sz w:val="24"/>
          <w:szCs w:val="24"/>
          <w:lang w:val="uk-UA"/>
        </w:rPr>
      </w:pPr>
      <w:r w:rsidRPr="005013D1">
        <w:rPr>
          <w:b/>
          <w:color w:val="000000"/>
          <w:sz w:val="24"/>
          <w:szCs w:val="24"/>
          <w:lang w:val="uk-UA"/>
        </w:rPr>
        <w:t>6. ВІДПОВІДАЛЬНІСТЬ СТОРІН ЗА ПОРУШЕННЯ ДОГОВОРУ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6.1. У випадку порушення зобов'язання, що виникає з цього Договору (надалі іменується "порушення Договору"), Сторона несе відповідальність, визначену цим Договором.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6.1.1. Порушенням Договору є його невиконання або неналежне виконання, тобто виконання з порушенням умов, визначених змістом цього Договору.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6.1.2. Сторона не несе відповідальності за порушення Договору, якщо воно сталося не з її вини (умислу чи необережності). </w:t>
      </w:r>
    </w:p>
    <w:p w:rsidR="003A5D91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6.1.3. Сторона вважається невинуватою і не несе відповідальності за порушення Договору, якщо вона доведе, що вжила всіх залежних від неї заходів щодо належного виконання цього Договору.</w:t>
      </w:r>
    </w:p>
    <w:p w:rsidR="00911E99" w:rsidRPr="005013D1" w:rsidRDefault="00911E99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6.1.4. Замовник бере на себе всі ризики використання </w:t>
      </w:r>
      <w:r w:rsidR="0022207F" w:rsidRPr="005013D1">
        <w:rPr>
          <w:color w:val="000000"/>
          <w:sz w:val="24"/>
          <w:szCs w:val="24"/>
          <w:lang w:val="uk-UA"/>
        </w:rPr>
        <w:t xml:space="preserve">всіх </w:t>
      </w:r>
      <w:r w:rsidRPr="005013D1">
        <w:rPr>
          <w:color w:val="000000"/>
          <w:sz w:val="24"/>
          <w:szCs w:val="24"/>
          <w:lang w:val="uk-UA"/>
        </w:rPr>
        <w:t xml:space="preserve">результатів цього договору (наданих послуг)  та </w:t>
      </w:r>
      <w:r w:rsidR="00EE7176" w:rsidRPr="005013D1">
        <w:rPr>
          <w:color w:val="000000"/>
          <w:sz w:val="24"/>
          <w:szCs w:val="24"/>
          <w:lang w:val="uk-UA"/>
        </w:rPr>
        <w:t xml:space="preserve">адвокат </w:t>
      </w:r>
      <w:r w:rsidRPr="005013D1">
        <w:rPr>
          <w:color w:val="000000"/>
          <w:sz w:val="24"/>
          <w:szCs w:val="24"/>
          <w:lang w:val="uk-UA"/>
        </w:rPr>
        <w:t xml:space="preserve"> не несе відповідальності за наслідки, що виникли після  використання Замовником результатів цих послуг (використання висновків правової експертизи, консультаці</w:t>
      </w:r>
      <w:r w:rsidR="00705594" w:rsidRPr="005013D1">
        <w:rPr>
          <w:color w:val="000000"/>
          <w:sz w:val="24"/>
          <w:szCs w:val="24"/>
          <w:lang w:val="uk-UA"/>
        </w:rPr>
        <w:t>й</w:t>
      </w:r>
      <w:r w:rsidRPr="005013D1">
        <w:rPr>
          <w:color w:val="000000"/>
          <w:sz w:val="24"/>
          <w:szCs w:val="24"/>
          <w:lang w:val="uk-UA"/>
        </w:rPr>
        <w:t xml:space="preserve"> та ін..). </w:t>
      </w:r>
    </w:p>
    <w:p w:rsidR="003A5D91" w:rsidRPr="005013D1" w:rsidRDefault="003A5D91" w:rsidP="001D50C8">
      <w:pPr>
        <w:ind w:left="-567" w:firstLine="1134"/>
        <w:jc w:val="center"/>
        <w:rPr>
          <w:b/>
          <w:color w:val="000000"/>
          <w:sz w:val="24"/>
          <w:szCs w:val="24"/>
          <w:lang w:val="uk-UA"/>
        </w:rPr>
      </w:pPr>
      <w:r w:rsidRPr="005013D1">
        <w:rPr>
          <w:b/>
          <w:color w:val="000000"/>
          <w:sz w:val="24"/>
          <w:szCs w:val="24"/>
          <w:lang w:val="uk-UA"/>
        </w:rPr>
        <w:t>7. ВИРІШЕННЯ СПОРІВ</w:t>
      </w:r>
    </w:p>
    <w:p w:rsidR="001D50C8" w:rsidRPr="005013D1" w:rsidRDefault="003A5D91" w:rsidP="001D50C8">
      <w:pPr>
        <w:ind w:left="-567" w:firstLine="1134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7.1. Усі спори, що виникають з цього Договору або пов'язані із ним, вирішуються шляхом переговорів між Сторонами. </w:t>
      </w:r>
    </w:p>
    <w:p w:rsidR="003A5D91" w:rsidRPr="005013D1" w:rsidRDefault="003A5D91" w:rsidP="001D50C8">
      <w:pPr>
        <w:ind w:left="-567" w:firstLine="1134"/>
        <w:jc w:val="both"/>
        <w:rPr>
          <w:b/>
          <w:color w:val="000000"/>
          <w:sz w:val="24"/>
          <w:szCs w:val="24"/>
        </w:rPr>
      </w:pPr>
      <w:r w:rsidRPr="005013D1">
        <w:rPr>
          <w:color w:val="000000"/>
          <w:sz w:val="24"/>
          <w:szCs w:val="24"/>
          <w:lang w:val="uk-UA"/>
        </w:rPr>
        <w:t>7.2. Якщо відповідний спір не можливо вирішити шляхом переговорів, він вирішується в судовому порядку</w:t>
      </w:r>
      <w:r w:rsidR="00557C5E" w:rsidRPr="005013D1">
        <w:rPr>
          <w:color w:val="000000"/>
          <w:sz w:val="24"/>
          <w:szCs w:val="24"/>
          <w:lang w:val="uk-UA"/>
        </w:rPr>
        <w:t xml:space="preserve"> в Україні.</w:t>
      </w:r>
      <w:r w:rsidRPr="005013D1">
        <w:rPr>
          <w:color w:val="000000"/>
          <w:sz w:val="24"/>
          <w:szCs w:val="24"/>
          <w:lang w:val="uk-UA"/>
        </w:rPr>
        <w:t xml:space="preserve"> </w:t>
      </w:r>
    </w:p>
    <w:p w:rsidR="008C5E04" w:rsidRPr="005013D1" w:rsidRDefault="008C5E04" w:rsidP="00655180">
      <w:pPr>
        <w:ind w:left="-1276" w:right="1416"/>
        <w:jc w:val="center"/>
        <w:rPr>
          <w:b/>
          <w:color w:val="000000"/>
          <w:sz w:val="24"/>
          <w:szCs w:val="24"/>
          <w:lang w:val="uk-UA"/>
        </w:rPr>
      </w:pPr>
    </w:p>
    <w:p w:rsidR="003A5D91" w:rsidRPr="005013D1" w:rsidRDefault="00E37B73" w:rsidP="00655180">
      <w:pPr>
        <w:ind w:left="-1276" w:right="1416"/>
        <w:jc w:val="center"/>
        <w:rPr>
          <w:b/>
          <w:color w:val="000000"/>
          <w:sz w:val="24"/>
          <w:szCs w:val="24"/>
          <w:lang w:val="uk-UA"/>
        </w:rPr>
      </w:pPr>
      <w:r w:rsidRPr="005013D1">
        <w:rPr>
          <w:b/>
          <w:color w:val="000000"/>
          <w:sz w:val="24"/>
          <w:szCs w:val="24"/>
          <w:lang w:val="uk-UA"/>
        </w:rPr>
        <w:t xml:space="preserve">                                                      </w:t>
      </w:r>
      <w:r w:rsidR="003A5D91" w:rsidRPr="005013D1">
        <w:rPr>
          <w:b/>
          <w:color w:val="000000"/>
          <w:sz w:val="24"/>
          <w:szCs w:val="24"/>
          <w:lang w:val="uk-UA"/>
        </w:rPr>
        <w:t>8. ДІЯ ДОГОВОРУ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8.1. Цей Договір вважається укладеним і набирає чинності з моменту його підписання </w:t>
      </w:r>
      <w:r w:rsidR="00E37B73" w:rsidRPr="005013D1">
        <w:rPr>
          <w:color w:val="000000"/>
          <w:sz w:val="24"/>
          <w:szCs w:val="24"/>
          <w:lang w:val="uk-UA"/>
        </w:rPr>
        <w:t xml:space="preserve">    с</w:t>
      </w:r>
      <w:r w:rsidRPr="005013D1">
        <w:rPr>
          <w:color w:val="000000"/>
          <w:sz w:val="24"/>
          <w:szCs w:val="24"/>
          <w:lang w:val="uk-UA"/>
        </w:rPr>
        <w:t xml:space="preserve">торонами, а саме з </w:t>
      </w:r>
      <w:r w:rsidR="0060593F">
        <w:rPr>
          <w:color w:val="000000"/>
          <w:sz w:val="24"/>
          <w:szCs w:val="24"/>
          <w:lang w:val="uk-UA"/>
        </w:rPr>
        <w:t>__</w:t>
      </w:r>
      <w:r w:rsidR="00E37B73" w:rsidRPr="005013D1">
        <w:rPr>
          <w:color w:val="000000"/>
          <w:sz w:val="24"/>
          <w:szCs w:val="24"/>
          <w:lang w:val="uk-UA"/>
        </w:rPr>
        <w:t>.</w:t>
      </w:r>
      <w:r w:rsidR="0060593F">
        <w:rPr>
          <w:color w:val="000000"/>
          <w:sz w:val="24"/>
          <w:szCs w:val="24"/>
          <w:lang w:val="uk-UA"/>
        </w:rPr>
        <w:t>___</w:t>
      </w:r>
      <w:r w:rsidR="00E37B73" w:rsidRPr="005013D1">
        <w:rPr>
          <w:color w:val="000000"/>
          <w:sz w:val="24"/>
          <w:szCs w:val="24"/>
          <w:lang w:val="uk-UA"/>
        </w:rPr>
        <w:t>.</w:t>
      </w:r>
      <w:r w:rsidRPr="005013D1">
        <w:rPr>
          <w:color w:val="000000"/>
          <w:sz w:val="24"/>
          <w:szCs w:val="24"/>
          <w:lang w:val="uk-UA"/>
        </w:rPr>
        <w:t xml:space="preserve"> 20</w:t>
      </w:r>
      <w:r w:rsidR="00A93A76" w:rsidRPr="005013D1">
        <w:rPr>
          <w:color w:val="000000"/>
          <w:sz w:val="24"/>
          <w:szCs w:val="24"/>
          <w:lang w:val="uk-UA"/>
        </w:rPr>
        <w:t>1</w:t>
      </w:r>
      <w:r w:rsidR="0060593F">
        <w:rPr>
          <w:color w:val="000000"/>
          <w:sz w:val="24"/>
          <w:szCs w:val="24"/>
          <w:lang w:val="uk-UA"/>
        </w:rPr>
        <w:t>___</w:t>
      </w:r>
      <w:r w:rsidR="00705594" w:rsidRPr="005013D1">
        <w:rPr>
          <w:color w:val="000000"/>
          <w:sz w:val="24"/>
          <w:szCs w:val="24"/>
          <w:lang w:val="uk-UA"/>
        </w:rPr>
        <w:t xml:space="preserve"> </w:t>
      </w:r>
      <w:r w:rsidRPr="005013D1">
        <w:rPr>
          <w:color w:val="000000"/>
          <w:sz w:val="24"/>
          <w:szCs w:val="24"/>
          <w:lang w:val="uk-UA"/>
        </w:rPr>
        <w:t xml:space="preserve">року. 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8.2. Строк цього Договору починає свій перебіг у момент, визначений у п. 8.1 цього Договору та закінчується у разі підписання відповідної угоди. </w:t>
      </w:r>
      <w:r w:rsidR="00C32E24" w:rsidRPr="005013D1">
        <w:rPr>
          <w:color w:val="000000"/>
          <w:sz w:val="24"/>
          <w:szCs w:val="24"/>
          <w:lang w:val="uk-UA"/>
        </w:rPr>
        <w:t>Т</w:t>
      </w:r>
      <w:r w:rsidRPr="005013D1">
        <w:rPr>
          <w:color w:val="000000"/>
          <w:sz w:val="24"/>
          <w:szCs w:val="24"/>
          <w:lang w:val="uk-UA"/>
        </w:rPr>
        <w:t>ерміни надання послуги</w:t>
      </w:r>
      <w:r w:rsidR="00C32E24" w:rsidRPr="005013D1">
        <w:rPr>
          <w:color w:val="000000"/>
          <w:sz w:val="24"/>
          <w:szCs w:val="24"/>
          <w:lang w:val="uk-UA"/>
        </w:rPr>
        <w:t xml:space="preserve"> адвокатом</w:t>
      </w:r>
      <w:r w:rsidRPr="005013D1">
        <w:rPr>
          <w:color w:val="000000"/>
          <w:sz w:val="24"/>
          <w:szCs w:val="24"/>
          <w:lang w:val="uk-UA"/>
        </w:rPr>
        <w:t xml:space="preserve">  припиняються на час, що необхідний Замовнику для надання </w:t>
      </w:r>
      <w:r w:rsidR="00C32E24" w:rsidRPr="005013D1">
        <w:rPr>
          <w:color w:val="000000"/>
          <w:sz w:val="24"/>
          <w:szCs w:val="24"/>
          <w:lang w:val="uk-UA"/>
        </w:rPr>
        <w:t xml:space="preserve">адвокату </w:t>
      </w:r>
      <w:r w:rsidRPr="005013D1">
        <w:rPr>
          <w:color w:val="000000"/>
          <w:sz w:val="24"/>
          <w:szCs w:val="24"/>
          <w:lang w:val="uk-UA"/>
        </w:rPr>
        <w:t xml:space="preserve"> документів та інформації.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8.3. Закінчення строку цього Договору не звільняє Сторони від відповідальності</w:t>
      </w:r>
      <w:r w:rsidR="00705594" w:rsidRPr="005013D1">
        <w:rPr>
          <w:color w:val="000000"/>
          <w:sz w:val="24"/>
          <w:szCs w:val="24"/>
          <w:lang w:val="uk-UA"/>
        </w:rPr>
        <w:t xml:space="preserve">, передбаченої цим договором </w:t>
      </w:r>
      <w:r w:rsidRPr="005013D1">
        <w:rPr>
          <w:color w:val="000000"/>
          <w:sz w:val="24"/>
          <w:szCs w:val="24"/>
          <w:lang w:val="uk-UA"/>
        </w:rPr>
        <w:t xml:space="preserve"> за його порушення, яке мало місце під час дії цього Договору. 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8.4. Зміни у цей Договір можуть бути внесені тільки за домовленістю Сторін, яка оформлюється додатковою угодою до цього Договору.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8.5. Зміни у цей Договір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угоді.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8.6. Цей Договір може бути розірваний тільки за домовленістю Сторін, яка оформлюється додатковою угодою до цього Договору.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8.7.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угоді.</w:t>
      </w:r>
    </w:p>
    <w:p w:rsidR="003A5D91" w:rsidRPr="005013D1" w:rsidRDefault="003A5D91" w:rsidP="00E37B73">
      <w:pPr>
        <w:ind w:left="-426" w:right="-2" w:firstLine="993"/>
        <w:jc w:val="center"/>
        <w:rPr>
          <w:b/>
          <w:color w:val="000000"/>
          <w:sz w:val="24"/>
          <w:szCs w:val="24"/>
          <w:lang w:val="uk-UA"/>
        </w:rPr>
      </w:pPr>
      <w:r w:rsidRPr="005013D1">
        <w:rPr>
          <w:b/>
          <w:color w:val="000000"/>
          <w:sz w:val="24"/>
          <w:szCs w:val="24"/>
          <w:lang w:val="uk-UA"/>
        </w:rPr>
        <w:t>9. ПРИКІНЦЕВІ ПОЛОЖЕННЯ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9.1. 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регламентуються цим Договором. 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9.2. Після набрання чинності цим Договором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9.3. Сторона несе повну відповідальність за правильність вказаних нею у цьому Договорі реквізитів та зобов‘язується своєчасно у письмовій формі повідомляти іншу Сторону про їх зміну, а у разі неповідомлення несе ризик настання пов'язаних із ним несприятливих наслідків.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9.4. Відступлення права вимоги та (або) переведення боргу за цим Договором однією із Сторін до третіх осіб допускається виключно за умови письмового погодження цього із іншою Стороною.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9.5. Додаткові угоди та додатки до цього Договору є його невід'ємною частиною і мають юридичну силу у разі, якщо вони викладені у письмовій формі</w:t>
      </w:r>
      <w:r w:rsidR="00262DA1" w:rsidRPr="005013D1">
        <w:rPr>
          <w:color w:val="000000"/>
          <w:sz w:val="24"/>
          <w:szCs w:val="24"/>
          <w:lang w:val="uk-UA"/>
        </w:rPr>
        <w:t>.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9.6. Всі виправлення за текстом цього Договору мають силу та можуть братися до уваги виключно за умови, що вони у кожному окремому випадку датовані, засвідчені підписами Сторін та скріплені їх печатками. 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>9.7. Цей Договір складений при повному розумінні Сторонами його умов та термінології українською мовою,  у двох автентичних примірниках, які мають однакову юридичну силу, - по одному для кожної із Сторін.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9.8. На момент укладення цього Договору </w:t>
      </w:r>
      <w:r w:rsidR="00262DA1" w:rsidRPr="005013D1">
        <w:rPr>
          <w:color w:val="000000"/>
          <w:sz w:val="24"/>
          <w:szCs w:val="24"/>
          <w:lang w:val="uk-UA"/>
        </w:rPr>
        <w:t xml:space="preserve">адвокат </w:t>
      </w:r>
      <w:r w:rsidRPr="005013D1">
        <w:rPr>
          <w:color w:val="000000"/>
          <w:sz w:val="24"/>
          <w:szCs w:val="24"/>
          <w:lang w:val="uk-UA"/>
        </w:rPr>
        <w:t xml:space="preserve"> є платником  податку на доходи фізичних осіб із застосуванням </w:t>
      </w:r>
      <w:r w:rsidR="008351C4" w:rsidRPr="005013D1">
        <w:rPr>
          <w:color w:val="000000"/>
          <w:sz w:val="24"/>
          <w:szCs w:val="24"/>
          <w:lang w:val="uk-UA"/>
        </w:rPr>
        <w:t>загальної системи оподаткування</w:t>
      </w:r>
      <w:r w:rsidRPr="005013D1">
        <w:rPr>
          <w:color w:val="000000"/>
          <w:sz w:val="24"/>
          <w:szCs w:val="24"/>
          <w:lang w:val="uk-UA"/>
        </w:rPr>
        <w:t xml:space="preserve"> .</w:t>
      </w:r>
    </w:p>
    <w:p w:rsidR="004C1E2E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9.9. На момент укладення цього Договору Замовник  є платником  </w:t>
      </w:r>
      <w:r w:rsidR="00262DA1" w:rsidRPr="005013D1">
        <w:rPr>
          <w:color w:val="000000"/>
          <w:sz w:val="24"/>
          <w:szCs w:val="24"/>
          <w:lang w:val="uk-UA"/>
        </w:rPr>
        <w:t xml:space="preserve">податку на доходи фізичних осіб із застосуванням </w:t>
      </w:r>
      <w:r w:rsidR="00E37B73" w:rsidRPr="005013D1">
        <w:rPr>
          <w:color w:val="000000"/>
          <w:sz w:val="24"/>
          <w:szCs w:val="24"/>
          <w:lang w:val="uk-UA"/>
        </w:rPr>
        <w:t xml:space="preserve">загальної системи оподаткування </w:t>
      </w:r>
      <w:r w:rsidR="004C1E2E" w:rsidRPr="005013D1">
        <w:rPr>
          <w:color w:val="000000"/>
          <w:sz w:val="24"/>
          <w:szCs w:val="24"/>
          <w:lang w:val="uk-UA"/>
        </w:rPr>
        <w:t xml:space="preserve">. </w:t>
      </w:r>
    </w:p>
    <w:p w:rsidR="003A5D91" w:rsidRPr="005013D1" w:rsidRDefault="003A5D91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9.10. </w:t>
      </w:r>
      <w:r w:rsidR="00EE7176" w:rsidRPr="005013D1">
        <w:rPr>
          <w:color w:val="000000"/>
          <w:sz w:val="24"/>
          <w:szCs w:val="24"/>
          <w:lang w:val="uk-UA"/>
        </w:rPr>
        <w:t xml:space="preserve">Адвокат </w:t>
      </w:r>
      <w:r w:rsidRPr="005013D1">
        <w:rPr>
          <w:color w:val="000000"/>
          <w:sz w:val="24"/>
          <w:szCs w:val="24"/>
          <w:lang w:val="uk-UA"/>
        </w:rPr>
        <w:t xml:space="preserve"> має свідоцтво на право здійснення в Україні адвокатської діяльності №2076</w:t>
      </w:r>
      <w:r w:rsidR="008351C4" w:rsidRPr="005013D1">
        <w:rPr>
          <w:color w:val="000000"/>
          <w:sz w:val="24"/>
          <w:szCs w:val="24"/>
          <w:lang w:val="uk-UA"/>
        </w:rPr>
        <w:t xml:space="preserve"> від 28.10.2004, а послуги за ци</w:t>
      </w:r>
      <w:r w:rsidRPr="005013D1">
        <w:rPr>
          <w:color w:val="000000"/>
          <w:sz w:val="24"/>
          <w:szCs w:val="24"/>
          <w:lang w:val="uk-UA"/>
        </w:rPr>
        <w:t xml:space="preserve">м договором </w:t>
      </w:r>
      <w:r w:rsidR="008351C4" w:rsidRPr="005013D1">
        <w:rPr>
          <w:color w:val="000000"/>
          <w:sz w:val="24"/>
          <w:szCs w:val="24"/>
          <w:lang w:val="uk-UA"/>
        </w:rPr>
        <w:t>надаються</w:t>
      </w:r>
      <w:r w:rsidRPr="005013D1">
        <w:rPr>
          <w:color w:val="000000"/>
          <w:sz w:val="24"/>
          <w:szCs w:val="24"/>
          <w:lang w:val="uk-UA"/>
        </w:rPr>
        <w:t xml:space="preserve"> із застосуванням особливостей , передбачених Законом України «Про адвокатуру</w:t>
      </w:r>
      <w:r w:rsidR="008C5E04" w:rsidRPr="005013D1">
        <w:rPr>
          <w:color w:val="000000"/>
          <w:sz w:val="24"/>
          <w:szCs w:val="24"/>
          <w:lang w:val="uk-UA"/>
        </w:rPr>
        <w:t xml:space="preserve"> та адвокатську діяльність</w:t>
      </w:r>
      <w:r w:rsidR="008351C4" w:rsidRPr="005013D1">
        <w:rPr>
          <w:color w:val="000000"/>
          <w:sz w:val="24"/>
          <w:szCs w:val="24"/>
          <w:lang w:val="uk-UA"/>
        </w:rPr>
        <w:t>»</w:t>
      </w:r>
      <w:r w:rsidRPr="005013D1">
        <w:rPr>
          <w:color w:val="000000"/>
          <w:sz w:val="24"/>
          <w:szCs w:val="24"/>
          <w:lang w:val="uk-UA"/>
        </w:rPr>
        <w:t xml:space="preserve">. </w:t>
      </w:r>
    </w:p>
    <w:p w:rsidR="00D126C8" w:rsidRPr="005013D1" w:rsidRDefault="00D126C8" w:rsidP="00E37B73">
      <w:pPr>
        <w:ind w:left="-426" w:right="-2" w:firstLine="993"/>
        <w:jc w:val="both"/>
        <w:rPr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       </w:t>
      </w:r>
      <w:r w:rsidR="00557C5E" w:rsidRPr="005013D1">
        <w:rPr>
          <w:color w:val="000000"/>
          <w:sz w:val="24"/>
          <w:szCs w:val="24"/>
          <w:lang w:val="uk-UA"/>
        </w:rPr>
        <w:t>9.11. Надання правової  допомоги адвокатом</w:t>
      </w:r>
      <w:r w:rsidR="0060593F">
        <w:rPr>
          <w:color w:val="000000"/>
          <w:sz w:val="24"/>
          <w:szCs w:val="24"/>
          <w:lang w:val="uk-UA"/>
        </w:rPr>
        <w:t xml:space="preserve"> здійснюється з метою досягнення  </w:t>
      </w:r>
      <w:r w:rsidR="00557C5E" w:rsidRPr="005013D1">
        <w:rPr>
          <w:color w:val="000000"/>
          <w:sz w:val="24"/>
          <w:szCs w:val="24"/>
          <w:lang w:val="uk-UA"/>
        </w:rPr>
        <w:t xml:space="preserve"> за цим Договором не гарантує Замовникові отримання найкращого для нього результату при вирішенні </w:t>
      </w:r>
      <w:r w:rsidR="00705594" w:rsidRPr="005013D1">
        <w:rPr>
          <w:color w:val="000000"/>
          <w:sz w:val="24"/>
          <w:szCs w:val="24"/>
          <w:lang w:val="uk-UA"/>
        </w:rPr>
        <w:t>свого питання</w:t>
      </w:r>
      <w:r w:rsidR="00557C5E" w:rsidRPr="005013D1">
        <w:rPr>
          <w:color w:val="000000"/>
          <w:sz w:val="24"/>
          <w:szCs w:val="24"/>
          <w:lang w:val="uk-UA"/>
        </w:rPr>
        <w:t xml:space="preserve">, але </w:t>
      </w:r>
      <w:r w:rsidR="00EE7176" w:rsidRPr="005013D1">
        <w:rPr>
          <w:color w:val="000000"/>
          <w:sz w:val="24"/>
          <w:szCs w:val="24"/>
          <w:lang w:val="uk-UA"/>
        </w:rPr>
        <w:t xml:space="preserve">адвокат </w:t>
      </w:r>
      <w:r w:rsidR="00557C5E" w:rsidRPr="005013D1">
        <w:rPr>
          <w:color w:val="000000"/>
          <w:sz w:val="24"/>
          <w:szCs w:val="24"/>
          <w:lang w:val="uk-UA"/>
        </w:rPr>
        <w:t xml:space="preserve"> докладе максимум можливих для цього зусиль.</w:t>
      </w:r>
    </w:p>
    <w:p w:rsidR="008C5E04" w:rsidRPr="005013D1" w:rsidRDefault="008C5E04" w:rsidP="00D126C8">
      <w:pPr>
        <w:ind w:left="339" w:right="1416" w:firstLine="283"/>
        <w:jc w:val="both"/>
        <w:rPr>
          <w:color w:val="000000"/>
          <w:sz w:val="24"/>
          <w:szCs w:val="24"/>
          <w:lang w:val="uk-UA"/>
        </w:rPr>
      </w:pPr>
    </w:p>
    <w:p w:rsidR="008C5E04" w:rsidRPr="005013D1" w:rsidRDefault="008C5E04" w:rsidP="00D126C8">
      <w:pPr>
        <w:ind w:left="339" w:right="1416" w:firstLine="283"/>
        <w:jc w:val="both"/>
        <w:rPr>
          <w:color w:val="000000"/>
          <w:sz w:val="24"/>
          <w:szCs w:val="24"/>
          <w:lang w:val="uk-UA"/>
        </w:rPr>
      </w:pPr>
    </w:p>
    <w:p w:rsidR="00D126C8" w:rsidRPr="005013D1" w:rsidRDefault="00557C5E" w:rsidP="00D126C8">
      <w:pPr>
        <w:ind w:left="339" w:right="1416" w:firstLine="283"/>
        <w:jc w:val="both"/>
        <w:rPr>
          <w:b/>
          <w:color w:val="000000"/>
          <w:sz w:val="24"/>
          <w:szCs w:val="24"/>
          <w:lang w:val="uk-UA"/>
        </w:rPr>
      </w:pPr>
      <w:r w:rsidRPr="005013D1">
        <w:rPr>
          <w:color w:val="000000"/>
          <w:sz w:val="24"/>
          <w:szCs w:val="24"/>
          <w:lang w:val="uk-UA"/>
        </w:rPr>
        <w:t xml:space="preserve"> </w:t>
      </w:r>
      <w:r w:rsidR="00D126C8" w:rsidRPr="005013D1">
        <w:rPr>
          <w:b/>
          <w:color w:val="000000"/>
          <w:sz w:val="24"/>
          <w:szCs w:val="24"/>
          <w:lang w:val="uk-UA"/>
        </w:rPr>
        <w:t>ПІДПИСИ, МІСЦЕЗНАХОДЖЕННЯ І РЕКВІЗИТИ СТОРІН</w:t>
      </w:r>
    </w:p>
    <w:tbl>
      <w:tblPr>
        <w:tblW w:w="0" w:type="auto"/>
        <w:tblInd w:w="-906" w:type="dxa"/>
        <w:tblLayout w:type="fixed"/>
        <w:tblLook w:val="0000" w:firstRow="0" w:lastRow="0" w:firstColumn="0" w:lastColumn="0" w:noHBand="0" w:noVBand="0"/>
      </w:tblPr>
      <w:tblGrid>
        <w:gridCol w:w="4558"/>
        <w:gridCol w:w="4820"/>
      </w:tblGrid>
      <w:tr w:rsidR="003A5D91" w:rsidRPr="005013D1" w:rsidTr="008C5E04">
        <w:trPr>
          <w:trHeight w:val="3763"/>
        </w:trPr>
        <w:tc>
          <w:tcPr>
            <w:tcW w:w="4558" w:type="dxa"/>
          </w:tcPr>
          <w:p w:rsidR="00D126C8" w:rsidRPr="005013D1" w:rsidRDefault="00D126C8" w:rsidP="006F7294">
            <w:pPr>
              <w:ind w:left="339" w:right="1416" w:firstLine="283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3A5D91" w:rsidRPr="005013D1" w:rsidRDefault="003A5D91" w:rsidP="006F7294">
            <w:pPr>
              <w:ind w:left="339" w:right="1416" w:firstLine="283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013D1">
              <w:rPr>
                <w:b/>
                <w:color w:val="000000"/>
                <w:sz w:val="24"/>
                <w:szCs w:val="24"/>
                <w:lang w:val="uk-UA"/>
              </w:rPr>
              <w:t>ЗАМОВНИК</w:t>
            </w:r>
          </w:p>
          <w:p w:rsidR="003A5D91" w:rsidRPr="005013D1" w:rsidRDefault="00EF4985" w:rsidP="00EF4985">
            <w:pPr>
              <w:ind w:right="1416"/>
              <w:jc w:val="both"/>
              <w:rPr>
                <w:b/>
                <w:sz w:val="24"/>
                <w:szCs w:val="24"/>
                <w:lang w:val="uk-UA"/>
              </w:rPr>
            </w:pPr>
            <w:r w:rsidRPr="005013D1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E639C9" w:rsidRDefault="00E639C9" w:rsidP="005013D1">
            <w:pPr>
              <w:ind w:right="1416"/>
              <w:jc w:val="both"/>
              <w:rPr>
                <w:rFonts w:eastAsia="Calibri"/>
                <w:iCs/>
                <w:sz w:val="24"/>
                <w:szCs w:val="24"/>
                <w:lang w:val="uk-UA" w:eastAsia="en-US"/>
              </w:rPr>
            </w:pPr>
          </w:p>
          <w:p w:rsidR="00E639C9" w:rsidRDefault="00E639C9" w:rsidP="005013D1">
            <w:pPr>
              <w:ind w:right="1416"/>
              <w:jc w:val="both"/>
              <w:rPr>
                <w:rFonts w:eastAsia="Calibri"/>
                <w:iCs/>
                <w:sz w:val="24"/>
                <w:szCs w:val="24"/>
                <w:lang w:val="uk-UA" w:eastAsia="en-US"/>
              </w:rPr>
            </w:pPr>
          </w:p>
          <w:p w:rsidR="00E639C9" w:rsidRDefault="00E639C9" w:rsidP="005013D1">
            <w:pPr>
              <w:ind w:right="1416"/>
              <w:jc w:val="both"/>
              <w:rPr>
                <w:rFonts w:eastAsia="Calibri"/>
                <w:iCs/>
                <w:sz w:val="24"/>
                <w:szCs w:val="24"/>
                <w:lang w:val="uk-UA" w:eastAsia="en-US"/>
              </w:rPr>
            </w:pPr>
          </w:p>
          <w:p w:rsidR="00E639C9" w:rsidRDefault="00E639C9" w:rsidP="005013D1">
            <w:pPr>
              <w:ind w:right="1416"/>
              <w:jc w:val="both"/>
              <w:rPr>
                <w:rFonts w:eastAsia="Calibri"/>
                <w:iCs/>
                <w:sz w:val="24"/>
                <w:szCs w:val="24"/>
                <w:lang w:val="uk-UA" w:eastAsia="en-US"/>
              </w:rPr>
            </w:pPr>
          </w:p>
          <w:p w:rsidR="00E639C9" w:rsidRPr="005013D1" w:rsidRDefault="00E639C9" w:rsidP="000B67BE">
            <w:pPr>
              <w:ind w:right="1416"/>
              <w:jc w:val="both"/>
              <w:rPr>
                <w:sz w:val="24"/>
                <w:szCs w:val="24"/>
                <w:lang w:val="ro-RO"/>
              </w:rPr>
            </w:pPr>
            <w:r>
              <w:rPr>
                <w:rFonts w:eastAsia="Calibri"/>
                <w:iCs/>
                <w:sz w:val="24"/>
                <w:szCs w:val="24"/>
                <w:lang w:val="uk-UA" w:eastAsia="en-US"/>
              </w:rPr>
              <w:t xml:space="preserve">____________________ </w:t>
            </w:r>
          </w:p>
        </w:tc>
        <w:tc>
          <w:tcPr>
            <w:tcW w:w="4820" w:type="dxa"/>
          </w:tcPr>
          <w:p w:rsidR="00D126C8" w:rsidRPr="005013D1" w:rsidRDefault="00D126C8" w:rsidP="006F7294">
            <w:pPr>
              <w:tabs>
                <w:tab w:val="center" w:pos="88"/>
                <w:tab w:val="left" w:pos="3775"/>
                <w:tab w:val="left" w:pos="4058"/>
              </w:tabs>
              <w:ind w:left="-1276" w:right="403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3A5D91" w:rsidRPr="005013D1" w:rsidRDefault="00A93A76" w:rsidP="006F7294">
            <w:pPr>
              <w:tabs>
                <w:tab w:val="center" w:pos="88"/>
                <w:tab w:val="left" w:pos="3775"/>
                <w:tab w:val="left" w:pos="4058"/>
              </w:tabs>
              <w:ind w:left="-1276" w:right="403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5013D1">
              <w:rPr>
                <w:b/>
                <w:color w:val="000000"/>
                <w:sz w:val="24"/>
                <w:szCs w:val="24"/>
                <w:lang w:val="uk-UA"/>
              </w:rPr>
              <w:t xml:space="preserve">АДВОКАТ </w:t>
            </w:r>
          </w:p>
          <w:p w:rsidR="005013D1" w:rsidRDefault="005013D1" w:rsidP="006F7294">
            <w:pPr>
              <w:tabs>
                <w:tab w:val="center" w:pos="88"/>
                <w:tab w:val="left" w:pos="3775"/>
                <w:tab w:val="left" w:pos="4058"/>
              </w:tabs>
              <w:ind w:left="-1276" w:right="403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1D50C8" w:rsidRDefault="001D50C8" w:rsidP="006F7294">
            <w:pPr>
              <w:tabs>
                <w:tab w:val="center" w:pos="88"/>
                <w:tab w:val="left" w:pos="3775"/>
                <w:tab w:val="left" w:pos="4058"/>
              </w:tabs>
              <w:ind w:left="34" w:right="403" w:hanging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0B67BE" w:rsidRDefault="000B67BE" w:rsidP="006F7294">
            <w:pPr>
              <w:tabs>
                <w:tab w:val="center" w:pos="88"/>
                <w:tab w:val="left" w:pos="3775"/>
                <w:tab w:val="left" w:pos="4058"/>
              </w:tabs>
              <w:ind w:left="34" w:right="403" w:hanging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0B67BE" w:rsidRDefault="000B67BE" w:rsidP="006F7294">
            <w:pPr>
              <w:tabs>
                <w:tab w:val="center" w:pos="88"/>
                <w:tab w:val="left" w:pos="3775"/>
                <w:tab w:val="left" w:pos="4058"/>
              </w:tabs>
              <w:ind w:left="34" w:right="403" w:hanging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0B67BE" w:rsidRPr="005013D1" w:rsidRDefault="000B67BE" w:rsidP="006F7294">
            <w:pPr>
              <w:tabs>
                <w:tab w:val="center" w:pos="88"/>
                <w:tab w:val="left" w:pos="3775"/>
                <w:tab w:val="left" w:pos="4058"/>
              </w:tabs>
              <w:ind w:left="34" w:right="403" w:hanging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A5D91" w:rsidRPr="005013D1" w:rsidRDefault="003A5D91" w:rsidP="000B67BE">
            <w:pPr>
              <w:tabs>
                <w:tab w:val="center" w:pos="88"/>
                <w:tab w:val="left" w:pos="3775"/>
                <w:tab w:val="left" w:pos="4058"/>
              </w:tabs>
              <w:ind w:right="403"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013D1">
              <w:rPr>
                <w:color w:val="000000"/>
                <w:sz w:val="24"/>
                <w:szCs w:val="24"/>
                <w:lang w:val="uk-UA"/>
              </w:rPr>
              <w:t>__________________</w:t>
            </w:r>
            <w:bookmarkStart w:id="1" w:name="_GoBack"/>
            <w:bookmarkEnd w:id="1"/>
          </w:p>
        </w:tc>
      </w:tr>
    </w:tbl>
    <w:p w:rsidR="003A5D91" w:rsidRPr="005013D1" w:rsidRDefault="003A5D91" w:rsidP="00655180">
      <w:pPr>
        <w:ind w:firstLine="567"/>
        <w:jc w:val="both"/>
        <w:rPr>
          <w:color w:val="000000"/>
          <w:sz w:val="24"/>
          <w:szCs w:val="24"/>
          <w:lang w:val="uk-UA"/>
        </w:rPr>
      </w:pPr>
    </w:p>
    <w:sectPr w:rsidR="003A5D91" w:rsidRPr="005013D1" w:rsidSect="006A4500">
      <w:pgSz w:w="11906" w:h="16838" w:code="9"/>
      <w:pgMar w:top="851" w:right="567" w:bottom="851" w:left="1701" w:header="720" w:footer="720" w:gutter="28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082"/>
    <w:multiLevelType w:val="singleLevel"/>
    <w:tmpl w:val="839A20DC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7B4F49FD"/>
    <w:multiLevelType w:val="multilevel"/>
    <w:tmpl w:val="94286DE2"/>
    <w:lvl w:ilvl="0">
      <w:start w:val="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55"/>
        </w:tabs>
        <w:ind w:left="145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95"/>
        </w:tabs>
        <w:ind w:left="289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E3D"/>
    <w:rsid w:val="000058E6"/>
    <w:rsid w:val="0001419B"/>
    <w:rsid w:val="00054702"/>
    <w:rsid w:val="00097E6F"/>
    <w:rsid w:val="000A0145"/>
    <w:rsid w:val="000B1A24"/>
    <w:rsid w:val="000B67BE"/>
    <w:rsid w:val="000C0949"/>
    <w:rsid w:val="000C358F"/>
    <w:rsid w:val="000D3298"/>
    <w:rsid w:val="000F228A"/>
    <w:rsid w:val="00120FEA"/>
    <w:rsid w:val="00141475"/>
    <w:rsid w:val="00166A5D"/>
    <w:rsid w:val="0017623D"/>
    <w:rsid w:val="001A3A07"/>
    <w:rsid w:val="001D50C8"/>
    <w:rsid w:val="0022207F"/>
    <w:rsid w:val="00245022"/>
    <w:rsid w:val="00262DA1"/>
    <w:rsid w:val="00297EC3"/>
    <w:rsid w:val="002B129E"/>
    <w:rsid w:val="002B189E"/>
    <w:rsid w:val="002F2B88"/>
    <w:rsid w:val="002F5AEA"/>
    <w:rsid w:val="00353980"/>
    <w:rsid w:val="00392442"/>
    <w:rsid w:val="003A5D91"/>
    <w:rsid w:val="00471111"/>
    <w:rsid w:val="00480FEE"/>
    <w:rsid w:val="0049765B"/>
    <w:rsid w:val="004A24C1"/>
    <w:rsid w:val="004A35D4"/>
    <w:rsid w:val="004C1E2E"/>
    <w:rsid w:val="004C3ACD"/>
    <w:rsid w:val="004C3E3D"/>
    <w:rsid w:val="004F6168"/>
    <w:rsid w:val="005013D1"/>
    <w:rsid w:val="00503899"/>
    <w:rsid w:val="0053446F"/>
    <w:rsid w:val="005362D5"/>
    <w:rsid w:val="00543DF8"/>
    <w:rsid w:val="00554725"/>
    <w:rsid w:val="00557C5E"/>
    <w:rsid w:val="005667E3"/>
    <w:rsid w:val="00590226"/>
    <w:rsid w:val="005A7634"/>
    <w:rsid w:val="005F45EF"/>
    <w:rsid w:val="0060593F"/>
    <w:rsid w:val="00612848"/>
    <w:rsid w:val="00626EA3"/>
    <w:rsid w:val="00640A82"/>
    <w:rsid w:val="00655180"/>
    <w:rsid w:val="006A4500"/>
    <w:rsid w:val="006C2010"/>
    <w:rsid w:val="006C368D"/>
    <w:rsid w:val="006D253B"/>
    <w:rsid w:val="006E2D3D"/>
    <w:rsid w:val="006F7294"/>
    <w:rsid w:val="00705594"/>
    <w:rsid w:val="00744D4C"/>
    <w:rsid w:val="00786E85"/>
    <w:rsid w:val="007E567B"/>
    <w:rsid w:val="007E68CA"/>
    <w:rsid w:val="007F7386"/>
    <w:rsid w:val="008351C4"/>
    <w:rsid w:val="00854B36"/>
    <w:rsid w:val="008A300E"/>
    <w:rsid w:val="008C5E04"/>
    <w:rsid w:val="00905399"/>
    <w:rsid w:val="0090648E"/>
    <w:rsid w:val="00911E99"/>
    <w:rsid w:val="00960D5D"/>
    <w:rsid w:val="009C7164"/>
    <w:rsid w:val="009F3E5A"/>
    <w:rsid w:val="00A015B8"/>
    <w:rsid w:val="00A06C2B"/>
    <w:rsid w:val="00A93A76"/>
    <w:rsid w:val="00A97D3F"/>
    <w:rsid w:val="00AE704C"/>
    <w:rsid w:val="00AE7ACA"/>
    <w:rsid w:val="00B176E3"/>
    <w:rsid w:val="00B346EC"/>
    <w:rsid w:val="00B803A8"/>
    <w:rsid w:val="00BA3CAB"/>
    <w:rsid w:val="00BA64CF"/>
    <w:rsid w:val="00BC2EA2"/>
    <w:rsid w:val="00BF3FB2"/>
    <w:rsid w:val="00C20F7F"/>
    <w:rsid w:val="00C22CBE"/>
    <w:rsid w:val="00C32E24"/>
    <w:rsid w:val="00C51F1D"/>
    <w:rsid w:val="00C63666"/>
    <w:rsid w:val="00CA70BE"/>
    <w:rsid w:val="00CB4B2C"/>
    <w:rsid w:val="00CD266C"/>
    <w:rsid w:val="00CD3962"/>
    <w:rsid w:val="00CF2FDF"/>
    <w:rsid w:val="00D126C8"/>
    <w:rsid w:val="00D638B2"/>
    <w:rsid w:val="00D9639A"/>
    <w:rsid w:val="00DB7557"/>
    <w:rsid w:val="00DC3983"/>
    <w:rsid w:val="00E3169F"/>
    <w:rsid w:val="00E37B73"/>
    <w:rsid w:val="00E639C9"/>
    <w:rsid w:val="00E757CA"/>
    <w:rsid w:val="00EE7176"/>
    <w:rsid w:val="00EF4985"/>
    <w:rsid w:val="00EF5BA3"/>
    <w:rsid w:val="00F26D4C"/>
    <w:rsid w:val="00F5544D"/>
    <w:rsid w:val="00F93270"/>
    <w:rsid w:val="00F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89E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B189E"/>
    <w:pPr>
      <w:keepNext/>
      <w:jc w:val="center"/>
      <w:outlineLvl w:val="0"/>
    </w:pPr>
    <w:rPr>
      <w:b/>
      <w:caps/>
      <w:sz w:val="24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2B189E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B189E"/>
    <w:pPr>
      <w:keepNext/>
      <w:jc w:val="right"/>
      <w:outlineLvl w:val="2"/>
    </w:pPr>
    <w:rPr>
      <w:rFonts w:ascii="Petersburg" w:hAnsi="Petersburg"/>
      <w:sz w:val="24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2B189E"/>
    <w:pPr>
      <w:keepNext/>
      <w:ind w:firstLine="720"/>
      <w:jc w:val="center"/>
      <w:outlineLvl w:val="3"/>
    </w:pPr>
    <w:rPr>
      <w:b/>
      <w:caps/>
      <w:color w:val="000000"/>
      <w:sz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758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758B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758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758B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govor">
    <w:name w:val="Dogovor"/>
    <w:rsid w:val="002B189E"/>
    <w:pPr>
      <w:keepNext/>
      <w:pageBreakBefore/>
      <w:widowControl w:val="0"/>
      <w:spacing w:before="170"/>
      <w:jc w:val="center"/>
    </w:pPr>
    <w:rPr>
      <w:b/>
      <w:color w:val="000000"/>
      <w:sz w:val="22"/>
      <w:lang w:val="ru-RU" w:eastAsia="ru-RU"/>
    </w:rPr>
  </w:style>
  <w:style w:type="paragraph" w:customStyle="1" w:styleId="a3">
    <w:name w:val="Òåêñò"/>
    <w:rsid w:val="002B189E"/>
    <w:pPr>
      <w:widowControl w:val="0"/>
      <w:spacing w:line="210" w:lineRule="atLeast"/>
      <w:ind w:firstLine="454"/>
      <w:jc w:val="both"/>
    </w:pPr>
    <w:rPr>
      <w:color w:val="000000"/>
      <w:lang w:val="en-US" w:eastAsia="ru-RU"/>
    </w:rPr>
  </w:style>
  <w:style w:type="paragraph" w:customStyle="1" w:styleId="31">
    <w:name w:val="Ïîäçàã3"/>
    <w:basedOn w:val="a"/>
    <w:rsid w:val="002B189E"/>
    <w:pPr>
      <w:widowControl w:val="0"/>
      <w:spacing w:before="113" w:after="57" w:line="210" w:lineRule="atLeast"/>
      <w:jc w:val="center"/>
    </w:pPr>
    <w:rPr>
      <w:b/>
      <w:lang w:val="en-US"/>
    </w:rPr>
  </w:style>
  <w:style w:type="paragraph" w:customStyle="1" w:styleId="0">
    <w:name w:val="Òåêñò0"/>
    <w:basedOn w:val="a3"/>
    <w:rsid w:val="002B189E"/>
    <w:pPr>
      <w:ind w:firstLine="0"/>
    </w:pPr>
    <w:rPr>
      <w:color w:val="auto"/>
    </w:rPr>
  </w:style>
  <w:style w:type="paragraph" w:customStyle="1" w:styleId="a4">
    <w:name w:val="Öåíòð"/>
    <w:basedOn w:val="a3"/>
    <w:rsid w:val="002B189E"/>
    <w:pPr>
      <w:ind w:firstLine="0"/>
      <w:jc w:val="center"/>
    </w:pPr>
    <w:rPr>
      <w:color w:val="auto"/>
    </w:rPr>
  </w:style>
  <w:style w:type="paragraph" w:styleId="a5">
    <w:name w:val="Body Text"/>
    <w:basedOn w:val="a"/>
    <w:link w:val="a6"/>
    <w:uiPriority w:val="99"/>
    <w:rsid w:val="002B189E"/>
    <w:pPr>
      <w:widowControl w:val="0"/>
      <w:jc w:val="both"/>
    </w:pPr>
    <w:rPr>
      <w:color w:val="FF0000"/>
      <w:sz w:val="24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1758BC"/>
  </w:style>
  <w:style w:type="paragraph" w:styleId="a7">
    <w:name w:val="Body Text Indent"/>
    <w:basedOn w:val="a"/>
    <w:link w:val="a8"/>
    <w:uiPriority w:val="99"/>
    <w:rsid w:val="002B189E"/>
    <w:pPr>
      <w:ind w:firstLine="567"/>
      <w:jc w:val="both"/>
    </w:pPr>
    <w:rPr>
      <w:sz w:val="24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758BC"/>
  </w:style>
  <w:style w:type="paragraph" w:styleId="21">
    <w:name w:val="Body Text 2"/>
    <w:basedOn w:val="a"/>
    <w:link w:val="22"/>
    <w:uiPriority w:val="99"/>
    <w:rsid w:val="002B189E"/>
    <w:pPr>
      <w:jc w:val="both"/>
    </w:pPr>
    <w:rPr>
      <w:rFonts w:ascii="Peterburg" w:hAnsi="Peterburg"/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758BC"/>
  </w:style>
  <w:style w:type="paragraph" w:styleId="23">
    <w:name w:val="Body Text Indent 2"/>
    <w:basedOn w:val="a"/>
    <w:link w:val="24"/>
    <w:uiPriority w:val="99"/>
    <w:rsid w:val="002B189E"/>
    <w:pPr>
      <w:ind w:firstLine="567"/>
      <w:jc w:val="both"/>
    </w:pPr>
    <w:rPr>
      <w:color w:val="000000"/>
      <w:sz w:val="24"/>
      <w:lang w:val="uk-U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758BC"/>
  </w:style>
  <w:style w:type="paragraph" w:styleId="32">
    <w:name w:val="Body Text Indent 3"/>
    <w:basedOn w:val="a"/>
    <w:link w:val="33"/>
    <w:uiPriority w:val="99"/>
    <w:rsid w:val="002B189E"/>
    <w:pPr>
      <w:ind w:firstLine="567"/>
      <w:jc w:val="both"/>
    </w:pPr>
    <w:rPr>
      <w:color w:val="FF0000"/>
      <w:sz w:val="24"/>
      <w:lang w:val="uk-UA"/>
    </w:rPr>
  </w:style>
  <w:style w:type="character" w:customStyle="1" w:styleId="33">
    <w:name w:val="Основной текст с отступом 3 Знак"/>
    <w:link w:val="32"/>
    <w:uiPriority w:val="99"/>
    <w:semiHidden/>
    <w:rsid w:val="001758BC"/>
    <w:rPr>
      <w:sz w:val="16"/>
      <w:szCs w:val="16"/>
    </w:rPr>
  </w:style>
  <w:style w:type="paragraph" w:styleId="34">
    <w:name w:val="Body Text 3"/>
    <w:basedOn w:val="a"/>
    <w:link w:val="35"/>
    <w:uiPriority w:val="99"/>
    <w:rsid w:val="002B189E"/>
    <w:pPr>
      <w:jc w:val="center"/>
    </w:pPr>
    <w:rPr>
      <w:b/>
      <w:color w:val="000000"/>
      <w:sz w:val="28"/>
      <w:lang w:val="uk-UA"/>
    </w:rPr>
  </w:style>
  <w:style w:type="character" w:customStyle="1" w:styleId="35">
    <w:name w:val="Основной текст 3 Знак"/>
    <w:link w:val="34"/>
    <w:uiPriority w:val="99"/>
    <w:semiHidden/>
    <w:rsid w:val="001758BC"/>
    <w:rPr>
      <w:sz w:val="16"/>
      <w:szCs w:val="16"/>
    </w:rPr>
  </w:style>
  <w:style w:type="paragraph" w:styleId="HTML">
    <w:name w:val="HTML Address"/>
    <w:basedOn w:val="a"/>
    <w:link w:val="HTML0"/>
    <w:uiPriority w:val="99"/>
    <w:rsid w:val="00C63666"/>
    <w:pPr>
      <w:ind w:left="840" w:right="-360"/>
    </w:pPr>
    <w:rPr>
      <w:i/>
      <w:iCs/>
      <w:lang w:eastAsia="en-US"/>
    </w:rPr>
  </w:style>
  <w:style w:type="character" w:customStyle="1" w:styleId="HTML0">
    <w:name w:val="Адрес HTML Знак"/>
    <w:link w:val="HTML"/>
    <w:uiPriority w:val="99"/>
    <w:semiHidden/>
    <w:rsid w:val="001758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8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8652</Words>
  <Characters>4933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</vt:lpstr>
    </vt:vector>
  </TitlesOfParts>
  <Company>ИАЦ "ЛИГА"</Company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creator>Lidvinskiy</dc:creator>
  <cp:lastModifiedBy>Георгій  Лідвінський</cp:lastModifiedBy>
  <cp:revision>2</cp:revision>
  <cp:lastPrinted>2013-04-08T08:47:00Z</cp:lastPrinted>
  <dcterms:created xsi:type="dcterms:W3CDTF">2016-04-21T08:36:00Z</dcterms:created>
  <dcterms:modified xsi:type="dcterms:W3CDTF">2016-04-21T08:36:00Z</dcterms:modified>
</cp:coreProperties>
</file>